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D224" w14:textId="77777777" w:rsidR="00837AEB" w:rsidRDefault="00837AEB" w:rsidP="00E108E5">
      <w:pPr>
        <w:rPr>
          <w:color w:val="auto"/>
          <w:szCs w:val="18"/>
          <w:lang w:val="en-GB"/>
        </w:rPr>
      </w:pPr>
    </w:p>
    <w:p w14:paraId="283B69A9" w14:textId="78D7A28A" w:rsidR="001B5351" w:rsidRDefault="00C53016" w:rsidP="00603B8D">
      <w:pPr>
        <w:spacing w:before="0" w:after="120" w:line="259" w:lineRule="auto"/>
        <w:rPr>
          <w:rFonts w:eastAsiaTheme="minorEastAsia" w:cs="Arial-BoldMT"/>
          <w:b/>
          <w:bCs/>
          <w:color w:val="293A95" w:themeColor="accent2"/>
          <w:sz w:val="40"/>
          <w:szCs w:val="40"/>
          <w:lang w:val="en-GB"/>
        </w:rPr>
      </w:pPr>
      <w:r w:rsidRPr="00C53016">
        <w:rPr>
          <w:rFonts w:eastAsiaTheme="minorEastAsia" w:cs="Arial-BoldMT"/>
          <w:b/>
          <w:bCs/>
          <w:color w:val="293A95" w:themeColor="accent2"/>
          <w:sz w:val="40"/>
          <w:szCs w:val="40"/>
          <w:lang w:val="en-GB"/>
        </w:rPr>
        <w:t>HFMA</w:t>
      </w:r>
      <w:r>
        <w:rPr>
          <w:rFonts w:eastAsiaTheme="minorEastAsia" w:cs="Arial-BoldMT"/>
          <w:b/>
          <w:bCs/>
          <w:i/>
          <w:iCs/>
          <w:color w:val="293A95" w:themeColor="accent2"/>
          <w:sz w:val="40"/>
          <w:szCs w:val="40"/>
          <w:lang w:val="en-GB"/>
        </w:rPr>
        <w:t xml:space="preserve"> </w:t>
      </w:r>
      <w:r w:rsidR="001B5351" w:rsidRPr="001B5351">
        <w:rPr>
          <w:rFonts w:eastAsiaTheme="minorEastAsia" w:cs="Arial-BoldMT"/>
          <w:b/>
          <w:bCs/>
          <w:i/>
          <w:iCs/>
          <w:color w:val="293A95" w:themeColor="accent2"/>
          <w:sz w:val="40"/>
          <w:szCs w:val="40"/>
          <w:lang w:val="en-GB"/>
        </w:rPr>
        <w:t>NHS audit committee handbook</w:t>
      </w:r>
      <w:r w:rsidR="001B5351">
        <w:rPr>
          <w:rFonts w:eastAsiaTheme="minorEastAsia" w:cs="Arial-BoldMT"/>
          <w:b/>
          <w:bCs/>
          <w:color w:val="293A95" w:themeColor="accent2"/>
          <w:sz w:val="40"/>
          <w:szCs w:val="40"/>
          <w:lang w:val="en-GB"/>
        </w:rPr>
        <w:t xml:space="preserve"> </w:t>
      </w:r>
    </w:p>
    <w:p w14:paraId="1AFD67FE" w14:textId="465439D5" w:rsidR="00603B8D" w:rsidRPr="00C81299" w:rsidRDefault="00603B8D" w:rsidP="00603B8D">
      <w:pPr>
        <w:spacing w:before="0" w:after="120" w:line="259" w:lineRule="auto"/>
        <w:rPr>
          <w:rFonts w:eastAsiaTheme="minorEastAsia" w:cs="Arial-BoldMT"/>
          <w:b/>
          <w:bCs/>
          <w:color w:val="293A95" w:themeColor="accent2"/>
          <w:sz w:val="40"/>
          <w:szCs w:val="40"/>
          <w:lang w:val="en-GB"/>
        </w:rPr>
      </w:pPr>
      <w:r w:rsidRPr="00C81299">
        <w:rPr>
          <w:rFonts w:eastAsiaTheme="minorEastAsia" w:cs="Arial-BoldMT"/>
          <w:b/>
          <w:bCs/>
          <w:color w:val="293A95" w:themeColor="accent2"/>
          <w:sz w:val="40"/>
          <w:szCs w:val="40"/>
          <w:lang w:val="en-GB"/>
        </w:rPr>
        <w:t>Appendix A: Example terms of reference</w:t>
      </w:r>
    </w:p>
    <w:p w14:paraId="068B308D" w14:textId="77777777" w:rsidR="00603B8D" w:rsidRPr="00C81299" w:rsidRDefault="00603B8D" w:rsidP="00603B8D">
      <w:pPr>
        <w:jc w:val="center"/>
        <w:rPr>
          <w:rFonts w:cs="Arial"/>
          <w:b/>
          <w:sz w:val="24"/>
        </w:rPr>
      </w:pPr>
    </w:p>
    <w:p w14:paraId="24D24A52" w14:textId="77777777" w:rsidR="00603B8D" w:rsidRPr="00C81299" w:rsidRDefault="00603B8D" w:rsidP="00603B8D">
      <w:pPr>
        <w:jc w:val="center"/>
        <w:rPr>
          <w:rFonts w:cs="Arial"/>
          <w:b/>
          <w:sz w:val="24"/>
        </w:rPr>
      </w:pPr>
      <w:r w:rsidRPr="00C81299">
        <w:rPr>
          <w:rFonts w:cs="Arial"/>
          <w:b/>
          <w:sz w:val="24"/>
        </w:rPr>
        <w:t>NHS (Foundation) Trust</w:t>
      </w:r>
    </w:p>
    <w:p w14:paraId="3279EF00" w14:textId="77777777" w:rsidR="00603B8D" w:rsidRPr="00C81299" w:rsidRDefault="00603B8D" w:rsidP="00603B8D">
      <w:pPr>
        <w:jc w:val="center"/>
        <w:rPr>
          <w:rFonts w:cs="Arial"/>
          <w:b/>
          <w:color w:val="000000"/>
          <w:sz w:val="24"/>
        </w:rPr>
      </w:pPr>
      <w:r w:rsidRPr="00C81299">
        <w:rPr>
          <w:rFonts w:cs="Arial"/>
          <w:b/>
          <w:sz w:val="24"/>
        </w:rPr>
        <w:t>Terms</w:t>
      </w:r>
      <w:r w:rsidRPr="00C81299">
        <w:rPr>
          <w:rFonts w:cs="Arial"/>
          <w:b/>
          <w:spacing w:val="28"/>
          <w:sz w:val="24"/>
        </w:rPr>
        <w:t xml:space="preserve"> </w:t>
      </w:r>
      <w:r w:rsidRPr="00C81299">
        <w:rPr>
          <w:rFonts w:cs="Arial"/>
          <w:b/>
          <w:sz w:val="24"/>
        </w:rPr>
        <w:t>of</w:t>
      </w:r>
      <w:r w:rsidRPr="00C81299">
        <w:rPr>
          <w:rFonts w:cs="Arial"/>
          <w:b/>
          <w:spacing w:val="18"/>
          <w:sz w:val="24"/>
        </w:rPr>
        <w:t xml:space="preserve"> </w:t>
      </w:r>
      <w:r w:rsidRPr="00C81299">
        <w:rPr>
          <w:rFonts w:cs="Arial"/>
          <w:b/>
          <w:w w:val="107"/>
          <w:sz w:val="24"/>
        </w:rPr>
        <w:t>Reference</w:t>
      </w:r>
    </w:p>
    <w:p w14:paraId="0AD2AA38" w14:textId="77777777" w:rsidR="00603B8D" w:rsidRPr="00C81299" w:rsidRDefault="00603B8D" w:rsidP="00603B8D">
      <w:pPr>
        <w:keepNext/>
        <w:keepLines/>
        <w:numPr>
          <w:ilvl w:val="0"/>
          <w:numId w:val="44"/>
        </w:numPr>
        <w:spacing w:before="240" w:after="120" w:line="276" w:lineRule="auto"/>
        <w:outlineLvl w:val="0"/>
        <w:rPr>
          <w:rFonts w:cs="Arial-BoldMT"/>
          <w:b/>
          <w:bCs/>
          <w:color w:val="293A95" w:themeColor="accent2"/>
          <w:sz w:val="24"/>
          <w:lang w:val="en-GB"/>
        </w:rPr>
      </w:pPr>
      <w:r w:rsidRPr="00C81299">
        <w:rPr>
          <w:rFonts w:cs="Arial-BoldMT"/>
          <w:b/>
          <w:bCs/>
          <w:color w:val="293A95" w:themeColor="accent2"/>
          <w:sz w:val="24"/>
          <w:lang w:val="en-GB"/>
        </w:rPr>
        <w:t>Constitution</w:t>
      </w:r>
    </w:p>
    <w:p w14:paraId="4ED8EA4E" w14:textId="77777777" w:rsidR="00603B8D" w:rsidRPr="00C81299" w:rsidRDefault="00603B8D" w:rsidP="00603B8D">
      <w:pPr>
        <w:rPr>
          <w:rFonts w:cs="Arial"/>
          <w:color w:val="000000"/>
        </w:rPr>
      </w:pPr>
      <w:r w:rsidRPr="00C81299">
        <w:rPr>
          <w:rFonts w:cs="Arial"/>
        </w:rPr>
        <w:t>The</w:t>
      </w:r>
      <w:r w:rsidRPr="00C81299">
        <w:rPr>
          <w:rFonts w:cs="Arial"/>
          <w:spacing w:val="11"/>
        </w:rPr>
        <w:t xml:space="preserve"> </w:t>
      </w:r>
      <w:r w:rsidRPr="00C81299">
        <w:rPr>
          <w:rFonts w:cs="Arial"/>
        </w:rPr>
        <w:t>board hereby</w:t>
      </w:r>
      <w:r w:rsidRPr="00C81299">
        <w:rPr>
          <w:rFonts w:cs="Arial"/>
          <w:spacing w:val="43"/>
        </w:rPr>
        <w:t xml:space="preserve"> </w:t>
      </w:r>
      <w:r w:rsidRPr="00C81299">
        <w:rPr>
          <w:rFonts w:cs="Arial"/>
        </w:rPr>
        <w:t>resolves</w:t>
      </w:r>
      <w:r w:rsidRPr="00C81299">
        <w:rPr>
          <w:rFonts w:cs="Arial"/>
          <w:spacing w:val="21"/>
        </w:rPr>
        <w:t xml:space="preserve"> </w:t>
      </w:r>
      <w:r w:rsidRPr="00C81299">
        <w:rPr>
          <w:rFonts w:cs="Arial"/>
        </w:rPr>
        <w:t>to</w:t>
      </w:r>
      <w:r w:rsidRPr="00C81299">
        <w:rPr>
          <w:rFonts w:cs="Arial"/>
          <w:spacing w:val="29"/>
        </w:rPr>
        <w:t xml:space="preserve"> </w:t>
      </w:r>
      <w:r w:rsidRPr="00C81299">
        <w:rPr>
          <w:rFonts w:cs="Arial"/>
        </w:rPr>
        <w:t>establish</w:t>
      </w:r>
      <w:r w:rsidRPr="00C81299">
        <w:rPr>
          <w:rFonts w:cs="Arial"/>
          <w:spacing w:val="44"/>
        </w:rPr>
        <w:t xml:space="preserve"> </w:t>
      </w:r>
      <w:r w:rsidRPr="00C81299">
        <w:rPr>
          <w:rFonts w:cs="Arial"/>
        </w:rPr>
        <w:t>a</w:t>
      </w:r>
      <w:r w:rsidRPr="00C81299">
        <w:rPr>
          <w:rFonts w:cs="Arial"/>
          <w:spacing w:val="15"/>
        </w:rPr>
        <w:t xml:space="preserve"> </w:t>
      </w:r>
      <w:r w:rsidRPr="00C81299">
        <w:rPr>
          <w:rFonts w:cs="Arial"/>
        </w:rPr>
        <w:t xml:space="preserve">committee </w:t>
      </w:r>
      <w:r w:rsidRPr="00C81299">
        <w:rPr>
          <w:rFonts w:cs="Arial"/>
          <w:spacing w:val="4"/>
        </w:rPr>
        <w:t>of</w:t>
      </w:r>
      <w:r w:rsidRPr="00C81299">
        <w:rPr>
          <w:rFonts w:cs="Arial"/>
          <w:spacing w:val="8"/>
        </w:rPr>
        <w:t xml:space="preserve"> </w:t>
      </w:r>
      <w:r w:rsidRPr="00C81299">
        <w:rPr>
          <w:rFonts w:cs="Arial"/>
        </w:rPr>
        <w:t>the</w:t>
      </w:r>
      <w:r w:rsidRPr="00C81299">
        <w:rPr>
          <w:rFonts w:cs="Arial"/>
          <w:spacing w:val="41"/>
        </w:rPr>
        <w:t xml:space="preserve"> </w:t>
      </w:r>
      <w:r w:rsidRPr="00C81299">
        <w:rPr>
          <w:rFonts w:cs="Arial"/>
        </w:rPr>
        <w:t>board to</w:t>
      </w:r>
      <w:r w:rsidRPr="00C81299">
        <w:rPr>
          <w:rFonts w:cs="Arial"/>
          <w:spacing w:val="29"/>
        </w:rPr>
        <w:t xml:space="preserve"> </w:t>
      </w:r>
      <w:r w:rsidRPr="00C81299">
        <w:rPr>
          <w:rFonts w:cs="Arial"/>
        </w:rPr>
        <w:t>be</w:t>
      </w:r>
      <w:r w:rsidRPr="00C81299">
        <w:rPr>
          <w:rFonts w:cs="Arial"/>
          <w:spacing w:val="33"/>
        </w:rPr>
        <w:t xml:space="preserve"> </w:t>
      </w:r>
      <w:r w:rsidRPr="00C81299">
        <w:rPr>
          <w:rFonts w:cs="Arial"/>
        </w:rPr>
        <w:t>known</w:t>
      </w:r>
      <w:r w:rsidRPr="00C81299">
        <w:rPr>
          <w:rFonts w:cs="Arial"/>
          <w:spacing w:val="31"/>
        </w:rPr>
        <w:t xml:space="preserve"> </w:t>
      </w:r>
      <w:r w:rsidRPr="00C81299">
        <w:rPr>
          <w:rFonts w:cs="Arial"/>
          <w:w w:val="104"/>
        </w:rPr>
        <w:t>as</w:t>
      </w:r>
      <w:r w:rsidRPr="00C81299">
        <w:rPr>
          <w:rFonts w:cs="Arial"/>
          <w:spacing w:val="9"/>
        </w:rPr>
        <w:t xml:space="preserve"> </w:t>
      </w:r>
      <w:r w:rsidRPr="00C81299">
        <w:rPr>
          <w:rFonts w:cs="Arial"/>
          <w:w w:val="113"/>
        </w:rPr>
        <w:t>the</w:t>
      </w:r>
      <w:r w:rsidRPr="00C81299">
        <w:rPr>
          <w:rFonts w:cs="Arial"/>
          <w:spacing w:val="1"/>
          <w:w w:val="113"/>
        </w:rPr>
        <w:t xml:space="preserve"> </w:t>
      </w:r>
      <w:r w:rsidRPr="00C81299">
        <w:rPr>
          <w:rFonts w:cs="Arial"/>
        </w:rPr>
        <w:t xml:space="preserve">audit (and risk/ risk assurance) committee </w:t>
      </w:r>
      <w:r w:rsidRPr="00C81299">
        <w:rPr>
          <w:rFonts w:cs="Arial"/>
          <w:spacing w:val="3"/>
        </w:rPr>
        <w:t>(</w:t>
      </w:r>
      <w:r w:rsidRPr="00C81299">
        <w:rPr>
          <w:rFonts w:cs="Arial"/>
        </w:rPr>
        <w:t>the</w:t>
      </w:r>
      <w:r w:rsidRPr="00C81299">
        <w:rPr>
          <w:rFonts w:cs="Arial"/>
          <w:spacing w:val="28"/>
        </w:rPr>
        <w:t xml:space="preserve"> </w:t>
      </w:r>
      <w:r w:rsidRPr="00C81299">
        <w:rPr>
          <w:rFonts w:cs="Arial"/>
        </w:rPr>
        <w:t>committee).</w:t>
      </w:r>
      <w:r w:rsidRPr="00C81299">
        <w:rPr>
          <w:rFonts w:cs="Arial"/>
          <w:spacing w:val="29"/>
        </w:rPr>
        <w:t xml:space="preserve"> </w:t>
      </w:r>
      <w:r w:rsidRPr="00C81299">
        <w:rPr>
          <w:rFonts w:cs="Arial"/>
        </w:rPr>
        <w:t>The</w:t>
      </w:r>
      <w:r w:rsidRPr="00C81299">
        <w:rPr>
          <w:rFonts w:cs="Arial"/>
          <w:spacing w:val="6"/>
        </w:rPr>
        <w:t xml:space="preserve"> </w:t>
      </w:r>
      <w:r w:rsidRPr="00C81299">
        <w:rPr>
          <w:rFonts w:cs="Arial"/>
        </w:rPr>
        <w:t xml:space="preserve">committee </w:t>
      </w:r>
      <w:r w:rsidRPr="00C81299">
        <w:rPr>
          <w:rFonts w:cs="Arial"/>
          <w:spacing w:val="3"/>
        </w:rPr>
        <w:t>is</w:t>
      </w:r>
      <w:r w:rsidRPr="00C81299">
        <w:rPr>
          <w:rFonts w:cs="Arial"/>
        </w:rPr>
        <w:t xml:space="preserve"> a</w:t>
      </w:r>
      <w:r w:rsidRPr="00C81299">
        <w:rPr>
          <w:rFonts w:cs="Arial"/>
          <w:spacing w:val="16"/>
        </w:rPr>
        <w:t xml:space="preserve"> </w:t>
      </w:r>
      <w:r w:rsidRPr="00C81299">
        <w:rPr>
          <w:rFonts w:cs="Arial"/>
          <w:w w:val="104"/>
        </w:rPr>
        <w:t>non-executive</w:t>
      </w:r>
      <w:r w:rsidRPr="00C81299">
        <w:rPr>
          <w:rFonts w:cs="Arial"/>
          <w:spacing w:val="8"/>
        </w:rPr>
        <w:t xml:space="preserve"> </w:t>
      </w:r>
      <w:r w:rsidRPr="00C81299">
        <w:rPr>
          <w:rFonts w:cs="Arial"/>
        </w:rPr>
        <w:t>committee</w:t>
      </w:r>
      <w:r w:rsidRPr="00C81299">
        <w:rPr>
          <w:rFonts w:cs="Arial"/>
          <w:spacing w:val="9"/>
        </w:rPr>
        <w:t xml:space="preserve"> </w:t>
      </w:r>
      <w:r w:rsidRPr="00C81299">
        <w:rPr>
          <w:rFonts w:cs="Arial"/>
        </w:rPr>
        <w:t>of</w:t>
      </w:r>
      <w:r w:rsidRPr="00C81299">
        <w:rPr>
          <w:rFonts w:cs="Arial"/>
          <w:spacing w:val="9"/>
        </w:rPr>
        <w:t xml:space="preserve"> </w:t>
      </w:r>
      <w:r w:rsidRPr="00C81299">
        <w:rPr>
          <w:rFonts w:cs="Arial"/>
        </w:rPr>
        <w:t>the</w:t>
      </w:r>
      <w:r w:rsidRPr="00C81299">
        <w:rPr>
          <w:rFonts w:cs="Arial"/>
          <w:spacing w:val="41"/>
        </w:rPr>
        <w:t xml:space="preserve"> </w:t>
      </w:r>
      <w:r w:rsidRPr="00C81299">
        <w:rPr>
          <w:rFonts w:cs="Arial"/>
        </w:rPr>
        <w:t>board and</w:t>
      </w:r>
      <w:r w:rsidRPr="00C81299">
        <w:rPr>
          <w:rFonts w:cs="Arial"/>
          <w:spacing w:val="26"/>
        </w:rPr>
        <w:t xml:space="preserve"> </w:t>
      </w:r>
      <w:r w:rsidRPr="00C81299">
        <w:rPr>
          <w:rFonts w:cs="Arial"/>
        </w:rPr>
        <w:t>has</w:t>
      </w:r>
      <w:r w:rsidRPr="00C81299">
        <w:rPr>
          <w:rFonts w:cs="Arial"/>
          <w:spacing w:val="25"/>
        </w:rPr>
        <w:t xml:space="preserve"> </w:t>
      </w:r>
      <w:r w:rsidRPr="00C81299">
        <w:rPr>
          <w:rFonts w:cs="Arial"/>
        </w:rPr>
        <w:t>no</w:t>
      </w:r>
      <w:r w:rsidRPr="00C81299">
        <w:rPr>
          <w:rFonts w:cs="Arial"/>
          <w:spacing w:val="27"/>
        </w:rPr>
        <w:t xml:space="preserve"> </w:t>
      </w:r>
      <w:r w:rsidRPr="00C81299">
        <w:rPr>
          <w:rFonts w:cs="Arial"/>
        </w:rPr>
        <w:t>executive</w:t>
      </w:r>
      <w:r w:rsidRPr="00C81299">
        <w:rPr>
          <w:rFonts w:cs="Arial"/>
          <w:spacing w:val="40"/>
        </w:rPr>
        <w:t xml:space="preserve"> </w:t>
      </w:r>
      <w:r w:rsidRPr="00C81299">
        <w:rPr>
          <w:rFonts w:cs="Arial"/>
        </w:rPr>
        <w:t>powers,</w:t>
      </w:r>
      <w:r w:rsidRPr="00C81299">
        <w:rPr>
          <w:rFonts w:cs="Arial"/>
          <w:spacing w:val="34"/>
        </w:rPr>
        <w:t xml:space="preserve"> </w:t>
      </w:r>
      <w:r w:rsidRPr="00C81299">
        <w:rPr>
          <w:rFonts w:cs="Arial"/>
        </w:rPr>
        <w:t>other</w:t>
      </w:r>
      <w:r w:rsidRPr="00C81299">
        <w:rPr>
          <w:rFonts w:cs="Arial"/>
          <w:spacing w:val="46"/>
        </w:rPr>
        <w:t xml:space="preserve"> </w:t>
      </w:r>
      <w:r w:rsidRPr="00C81299">
        <w:rPr>
          <w:rFonts w:cs="Arial"/>
        </w:rPr>
        <w:t>than</w:t>
      </w:r>
      <w:r w:rsidRPr="00C81299">
        <w:rPr>
          <w:rFonts w:cs="Arial"/>
          <w:spacing w:val="42"/>
        </w:rPr>
        <w:t xml:space="preserve"> </w:t>
      </w:r>
      <w:r w:rsidRPr="00C81299">
        <w:rPr>
          <w:rFonts w:cs="Arial"/>
        </w:rPr>
        <w:t xml:space="preserve">those </w:t>
      </w:r>
      <w:r w:rsidRPr="00C81299">
        <w:rPr>
          <w:rFonts w:cs="Arial"/>
          <w:spacing w:val="2"/>
        </w:rPr>
        <w:t>speciﬁcally</w:t>
      </w:r>
      <w:r w:rsidRPr="00C81299">
        <w:rPr>
          <w:rFonts w:cs="Arial"/>
          <w:spacing w:val="9"/>
        </w:rPr>
        <w:t xml:space="preserve"> </w:t>
      </w:r>
      <w:r w:rsidRPr="00C81299">
        <w:rPr>
          <w:rFonts w:cs="Arial"/>
          <w:w w:val="110"/>
        </w:rPr>
        <w:t>delegated</w:t>
      </w:r>
      <w:r w:rsidRPr="00C81299">
        <w:rPr>
          <w:rFonts w:cs="Arial"/>
          <w:spacing w:val="4"/>
          <w:w w:val="110"/>
        </w:rPr>
        <w:t xml:space="preserve"> </w:t>
      </w:r>
      <w:r w:rsidRPr="00C81299">
        <w:rPr>
          <w:rFonts w:cs="Arial"/>
        </w:rPr>
        <w:t>in</w:t>
      </w:r>
      <w:r w:rsidRPr="00C81299">
        <w:rPr>
          <w:rFonts w:cs="Arial"/>
          <w:spacing w:val="9"/>
        </w:rPr>
        <w:t xml:space="preserve"> </w:t>
      </w:r>
      <w:r w:rsidRPr="00C81299">
        <w:rPr>
          <w:rFonts w:cs="Arial"/>
        </w:rPr>
        <w:t>these terms</w:t>
      </w:r>
      <w:r w:rsidRPr="00C81299">
        <w:rPr>
          <w:rFonts w:cs="Arial"/>
          <w:spacing w:val="37"/>
        </w:rPr>
        <w:t xml:space="preserve"> </w:t>
      </w:r>
      <w:r w:rsidRPr="00C81299">
        <w:rPr>
          <w:rFonts w:cs="Arial"/>
        </w:rPr>
        <w:t>of</w:t>
      </w:r>
      <w:r w:rsidRPr="00C81299">
        <w:rPr>
          <w:rFonts w:cs="Arial"/>
          <w:spacing w:val="9"/>
        </w:rPr>
        <w:t xml:space="preserve"> </w:t>
      </w:r>
      <w:r w:rsidRPr="00C81299">
        <w:rPr>
          <w:rFonts w:cs="Arial"/>
        </w:rPr>
        <w:t>reference</w:t>
      </w:r>
      <w:r w:rsidRPr="00C81299">
        <w:rPr>
          <w:rFonts w:cs="Arial"/>
          <w:w w:val="104"/>
        </w:rPr>
        <w:t>.</w:t>
      </w:r>
    </w:p>
    <w:p w14:paraId="72A18282" w14:textId="77777777" w:rsidR="00603B8D" w:rsidRPr="00C81299" w:rsidRDefault="00603B8D" w:rsidP="00603B8D">
      <w:pPr>
        <w:keepNext/>
        <w:keepLines/>
        <w:numPr>
          <w:ilvl w:val="0"/>
          <w:numId w:val="44"/>
        </w:numPr>
        <w:spacing w:before="240" w:after="120" w:line="276" w:lineRule="auto"/>
        <w:outlineLvl w:val="0"/>
        <w:rPr>
          <w:rFonts w:cs="Arial-BoldMT"/>
          <w:b/>
          <w:bCs/>
          <w:color w:val="293A95" w:themeColor="accent2"/>
          <w:sz w:val="24"/>
          <w:lang w:val="en-GB"/>
        </w:rPr>
      </w:pPr>
      <w:r w:rsidRPr="00C81299">
        <w:rPr>
          <w:rFonts w:cs="Arial-BoldMT"/>
          <w:b/>
          <w:bCs/>
          <w:color w:val="293A95" w:themeColor="accent2"/>
          <w:sz w:val="24"/>
          <w:lang w:val="en-GB"/>
        </w:rPr>
        <w:t>Membership</w:t>
      </w:r>
    </w:p>
    <w:p w14:paraId="39189CB4" w14:textId="77777777" w:rsidR="00603B8D" w:rsidRPr="00C81299" w:rsidRDefault="00603B8D" w:rsidP="00603B8D">
      <w:pPr>
        <w:rPr>
          <w:rFonts w:cs="Arial"/>
          <w:color w:val="000000"/>
        </w:rPr>
      </w:pPr>
      <w:r w:rsidRPr="00C81299">
        <w:rPr>
          <w:rFonts w:cs="Arial"/>
        </w:rPr>
        <w:t>The</w:t>
      </w:r>
      <w:r w:rsidRPr="00C81299">
        <w:rPr>
          <w:rFonts w:cs="Arial"/>
          <w:spacing w:val="11"/>
        </w:rPr>
        <w:t xml:space="preserve"> </w:t>
      </w:r>
      <w:r w:rsidRPr="00C81299">
        <w:rPr>
          <w:rFonts w:cs="Arial"/>
        </w:rPr>
        <w:t xml:space="preserve">committee </w:t>
      </w:r>
      <w:r w:rsidRPr="00C81299">
        <w:rPr>
          <w:rFonts w:cs="Arial"/>
          <w:spacing w:val="3"/>
        </w:rPr>
        <w:t>shall</w:t>
      </w:r>
      <w:r w:rsidRPr="00C81299">
        <w:rPr>
          <w:rFonts w:cs="Arial"/>
          <w:spacing w:val="9"/>
        </w:rPr>
        <w:t xml:space="preserve"> </w:t>
      </w:r>
      <w:r w:rsidRPr="00C81299">
        <w:rPr>
          <w:rFonts w:cs="Arial"/>
        </w:rPr>
        <w:t>be</w:t>
      </w:r>
      <w:r w:rsidRPr="00C81299">
        <w:rPr>
          <w:rFonts w:cs="Arial"/>
          <w:spacing w:val="33"/>
        </w:rPr>
        <w:t xml:space="preserve"> </w:t>
      </w:r>
      <w:r w:rsidRPr="00C81299">
        <w:rPr>
          <w:rFonts w:cs="Arial"/>
          <w:w w:val="110"/>
        </w:rPr>
        <w:t>appointed</w:t>
      </w:r>
      <w:r w:rsidRPr="00C81299">
        <w:rPr>
          <w:rFonts w:cs="Arial"/>
          <w:spacing w:val="4"/>
          <w:w w:val="110"/>
        </w:rPr>
        <w:t xml:space="preserve"> </w:t>
      </w:r>
      <w:r w:rsidRPr="00C81299">
        <w:rPr>
          <w:rFonts w:cs="Arial"/>
        </w:rPr>
        <w:t>by</w:t>
      </w:r>
      <w:r w:rsidRPr="00C81299">
        <w:rPr>
          <w:rFonts w:cs="Arial"/>
          <w:spacing w:val="15"/>
        </w:rPr>
        <w:t xml:space="preserve"> </w:t>
      </w:r>
      <w:r w:rsidRPr="00C81299">
        <w:rPr>
          <w:rFonts w:cs="Arial"/>
        </w:rPr>
        <w:t>the</w:t>
      </w:r>
      <w:r w:rsidRPr="00C81299">
        <w:rPr>
          <w:rFonts w:cs="Arial"/>
          <w:spacing w:val="41"/>
        </w:rPr>
        <w:t xml:space="preserve"> </w:t>
      </w:r>
      <w:r w:rsidRPr="00C81299">
        <w:rPr>
          <w:rFonts w:cs="Arial"/>
        </w:rPr>
        <w:t>board from</w:t>
      </w:r>
      <w:r w:rsidRPr="00C81299">
        <w:rPr>
          <w:rFonts w:cs="Arial"/>
          <w:spacing w:val="17"/>
        </w:rPr>
        <w:t xml:space="preserve"> </w:t>
      </w:r>
      <w:r w:rsidRPr="00C81299">
        <w:rPr>
          <w:rFonts w:cs="Arial"/>
          <w:w w:val="109"/>
        </w:rPr>
        <w:t>amongst</w:t>
      </w:r>
      <w:r w:rsidRPr="00C81299">
        <w:rPr>
          <w:rFonts w:cs="Arial"/>
          <w:spacing w:val="3"/>
          <w:w w:val="109"/>
        </w:rPr>
        <w:t xml:space="preserve"> </w:t>
      </w:r>
      <w:r w:rsidRPr="00C81299">
        <w:rPr>
          <w:rFonts w:cs="Arial"/>
        </w:rPr>
        <w:t>its independent,</w:t>
      </w:r>
      <w:r w:rsidRPr="00C81299">
        <w:rPr>
          <w:rFonts w:cs="Arial"/>
          <w:spacing w:val="41"/>
        </w:rPr>
        <w:t xml:space="preserve"> </w:t>
      </w:r>
      <w:r w:rsidRPr="00C81299">
        <w:rPr>
          <w:rFonts w:cs="Arial"/>
          <w:w w:val="104"/>
        </w:rPr>
        <w:t>non-executive</w:t>
      </w:r>
      <w:r w:rsidRPr="00C81299">
        <w:rPr>
          <w:rFonts w:cs="Arial"/>
          <w:spacing w:val="9"/>
        </w:rPr>
        <w:t xml:space="preserve"> </w:t>
      </w:r>
      <w:r w:rsidRPr="00C81299">
        <w:rPr>
          <w:rFonts w:cs="Arial"/>
        </w:rPr>
        <w:t>directors</w:t>
      </w:r>
      <w:r w:rsidRPr="00C81299">
        <w:rPr>
          <w:rFonts w:cs="Arial"/>
          <w:spacing w:val="37"/>
        </w:rPr>
        <w:t xml:space="preserve"> </w:t>
      </w:r>
      <w:r w:rsidRPr="00C81299">
        <w:rPr>
          <w:rFonts w:cs="Arial"/>
        </w:rPr>
        <w:t>and</w:t>
      </w:r>
      <w:r w:rsidRPr="00C81299">
        <w:rPr>
          <w:rFonts w:cs="Arial"/>
          <w:spacing w:val="34"/>
        </w:rPr>
        <w:t xml:space="preserve"> </w:t>
      </w:r>
      <w:r w:rsidRPr="00C81299">
        <w:rPr>
          <w:rFonts w:cs="Arial"/>
        </w:rPr>
        <w:t>shall</w:t>
      </w:r>
      <w:r w:rsidRPr="00C81299">
        <w:rPr>
          <w:rFonts w:cs="Arial"/>
          <w:spacing w:val="9"/>
        </w:rPr>
        <w:t xml:space="preserve"> </w:t>
      </w:r>
      <w:r w:rsidRPr="00C81299">
        <w:rPr>
          <w:rFonts w:cs="Arial"/>
        </w:rPr>
        <w:t>consist</w:t>
      </w:r>
      <w:r w:rsidRPr="00C81299">
        <w:rPr>
          <w:rFonts w:cs="Arial"/>
          <w:spacing w:val="31"/>
        </w:rPr>
        <w:t xml:space="preserve"> </w:t>
      </w:r>
      <w:r w:rsidRPr="00C81299">
        <w:rPr>
          <w:rFonts w:cs="Arial"/>
        </w:rPr>
        <w:t>of</w:t>
      </w:r>
      <w:r w:rsidRPr="00C81299">
        <w:rPr>
          <w:rFonts w:cs="Arial"/>
          <w:spacing w:val="9"/>
        </w:rPr>
        <w:t xml:space="preserve"> </w:t>
      </w:r>
      <w:r w:rsidRPr="00C81299">
        <w:rPr>
          <w:rFonts w:cs="Arial"/>
        </w:rPr>
        <w:t>not</w:t>
      </w:r>
      <w:r w:rsidRPr="00C81299">
        <w:rPr>
          <w:rFonts w:cs="Arial"/>
          <w:spacing w:val="39"/>
        </w:rPr>
        <w:t xml:space="preserve"> </w:t>
      </w:r>
      <w:r w:rsidRPr="00C81299">
        <w:rPr>
          <w:rFonts w:cs="Arial"/>
        </w:rPr>
        <w:t>less</w:t>
      </w:r>
      <w:r w:rsidRPr="00C81299">
        <w:rPr>
          <w:rFonts w:cs="Arial"/>
          <w:spacing w:val="13"/>
        </w:rPr>
        <w:t xml:space="preserve"> </w:t>
      </w:r>
      <w:r w:rsidRPr="00C81299">
        <w:rPr>
          <w:rFonts w:cs="Arial"/>
        </w:rPr>
        <w:t>than</w:t>
      </w:r>
      <w:r w:rsidRPr="00C81299">
        <w:rPr>
          <w:rFonts w:cs="Arial"/>
          <w:spacing w:val="43"/>
        </w:rPr>
        <w:t xml:space="preserve"> </w:t>
      </w:r>
      <w:r w:rsidRPr="00C81299">
        <w:rPr>
          <w:rFonts w:cs="Arial"/>
          <w:w w:val="110"/>
        </w:rPr>
        <w:t>three</w:t>
      </w:r>
      <w:r w:rsidRPr="00C81299">
        <w:rPr>
          <w:rFonts w:cs="Arial"/>
          <w:spacing w:val="8"/>
        </w:rPr>
        <w:t xml:space="preserve"> </w:t>
      </w:r>
      <w:r w:rsidRPr="00C81299">
        <w:rPr>
          <w:rFonts w:cs="Arial"/>
          <w:w w:val="106"/>
        </w:rPr>
        <w:t>members.</w:t>
      </w:r>
      <w:r w:rsidRPr="00C81299">
        <w:rPr>
          <w:rFonts w:cs="Arial"/>
          <w:spacing w:val="10"/>
        </w:rPr>
        <w:t xml:space="preserve"> </w:t>
      </w:r>
      <w:r w:rsidRPr="00C81299">
        <w:rPr>
          <w:rFonts w:cs="Arial"/>
        </w:rPr>
        <w:t>A</w:t>
      </w:r>
      <w:r w:rsidRPr="00C81299">
        <w:rPr>
          <w:rFonts w:cs="Arial"/>
          <w:spacing w:val="-15"/>
        </w:rPr>
        <w:t xml:space="preserve"> </w:t>
      </w:r>
      <w:r w:rsidRPr="00C81299">
        <w:rPr>
          <w:rFonts w:cs="Arial"/>
        </w:rPr>
        <w:t xml:space="preserve">quorum </w:t>
      </w:r>
      <w:r w:rsidRPr="00C81299">
        <w:rPr>
          <w:rFonts w:cs="Arial"/>
          <w:spacing w:val="9"/>
        </w:rPr>
        <w:t xml:space="preserve">shall </w:t>
      </w:r>
      <w:r w:rsidRPr="00C81299">
        <w:rPr>
          <w:rFonts w:cs="Arial"/>
        </w:rPr>
        <w:t>be two of the three independent</w:t>
      </w:r>
      <w:r w:rsidRPr="00C81299">
        <w:rPr>
          <w:rFonts w:cs="Arial"/>
          <w:spacing w:val="29"/>
        </w:rPr>
        <w:t xml:space="preserve"> </w:t>
      </w:r>
      <w:r w:rsidRPr="00C81299">
        <w:rPr>
          <w:rFonts w:cs="Arial"/>
        </w:rPr>
        <w:t>members. One</w:t>
      </w:r>
      <w:r w:rsidRPr="00C81299">
        <w:rPr>
          <w:rFonts w:cs="Arial"/>
          <w:spacing w:val="21"/>
        </w:rPr>
        <w:t xml:space="preserve"> </w:t>
      </w:r>
      <w:r w:rsidRPr="00C81299">
        <w:rPr>
          <w:rFonts w:cs="Arial"/>
        </w:rPr>
        <w:t>of</w:t>
      </w:r>
      <w:r w:rsidRPr="00C81299">
        <w:rPr>
          <w:rFonts w:cs="Arial"/>
          <w:spacing w:val="9"/>
        </w:rPr>
        <w:t xml:space="preserve"> </w:t>
      </w:r>
      <w:r w:rsidRPr="00C81299">
        <w:rPr>
          <w:rFonts w:cs="Arial"/>
        </w:rPr>
        <w:t>the</w:t>
      </w:r>
      <w:r w:rsidRPr="00C81299">
        <w:rPr>
          <w:rFonts w:cs="Arial"/>
          <w:spacing w:val="41"/>
        </w:rPr>
        <w:t xml:space="preserve"> </w:t>
      </w:r>
      <w:r w:rsidRPr="00C81299">
        <w:rPr>
          <w:rFonts w:cs="Arial"/>
        </w:rPr>
        <w:t xml:space="preserve">members </w:t>
      </w:r>
      <w:r w:rsidRPr="00C81299">
        <w:rPr>
          <w:rFonts w:cs="Arial"/>
          <w:spacing w:val="10"/>
        </w:rPr>
        <w:t>will</w:t>
      </w:r>
      <w:r w:rsidRPr="00C81299">
        <w:rPr>
          <w:rFonts w:cs="Arial"/>
          <w:spacing w:val="-16"/>
        </w:rPr>
        <w:t xml:space="preserve"> </w:t>
      </w:r>
      <w:r w:rsidRPr="00C81299">
        <w:rPr>
          <w:rFonts w:cs="Arial"/>
        </w:rPr>
        <w:t>be</w:t>
      </w:r>
      <w:r w:rsidRPr="00C81299">
        <w:rPr>
          <w:rFonts w:cs="Arial"/>
          <w:spacing w:val="33"/>
        </w:rPr>
        <w:t xml:space="preserve"> </w:t>
      </w:r>
      <w:r w:rsidRPr="00C81299">
        <w:rPr>
          <w:rFonts w:cs="Arial"/>
          <w:w w:val="110"/>
        </w:rPr>
        <w:t>appointed</w:t>
      </w:r>
      <w:r w:rsidRPr="00C81299">
        <w:rPr>
          <w:rFonts w:cs="Arial"/>
          <w:spacing w:val="9"/>
        </w:rPr>
        <w:t xml:space="preserve"> </w:t>
      </w:r>
      <w:r w:rsidRPr="00C81299">
        <w:rPr>
          <w:rFonts w:cs="Arial"/>
        </w:rPr>
        <w:t>chair</w:t>
      </w:r>
      <w:r w:rsidRPr="00C81299">
        <w:rPr>
          <w:rFonts w:cs="Arial"/>
          <w:spacing w:val="-4"/>
        </w:rPr>
        <w:t xml:space="preserve"> </w:t>
      </w:r>
      <w:r w:rsidRPr="00C81299">
        <w:rPr>
          <w:rFonts w:cs="Arial"/>
        </w:rPr>
        <w:t>of</w:t>
      </w:r>
      <w:r w:rsidRPr="00C81299">
        <w:rPr>
          <w:rFonts w:cs="Arial"/>
          <w:spacing w:val="9"/>
        </w:rPr>
        <w:t xml:space="preserve"> </w:t>
      </w:r>
      <w:r w:rsidRPr="00C81299">
        <w:rPr>
          <w:rFonts w:cs="Arial"/>
        </w:rPr>
        <w:t>the</w:t>
      </w:r>
      <w:r w:rsidRPr="00C81299">
        <w:rPr>
          <w:rFonts w:cs="Arial"/>
          <w:spacing w:val="41"/>
        </w:rPr>
        <w:t xml:space="preserve"> </w:t>
      </w:r>
      <w:r w:rsidRPr="00C81299">
        <w:rPr>
          <w:rFonts w:cs="Arial"/>
        </w:rPr>
        <w:t xml:space="preserve">committee </w:t>
      </w:r>
      <w:r w:rsidRPr="00C81299">
        <w:rPr>
          <w:rFonts w:cs="Arial"/>
          <w:spacing w:val="3"/>
        </w:rPr>
        <w:t>by</w:t>
      </w:r>
      <w:r w:rsidRPr="00C81299">
        <w:rPr>
          <w:rFonts w:cs="Arial"/>
          <w:spacing w:val="15"/>
        </w:rPr>
        <w:t xml:space="preserve"> </w:t>
      </w:r>
      <w:r w:rsidRPr="00C81299">
        <w:rPr>
          <w:rFonts w:cs="Arial"/>
        </w:rPr>
        <w:t>the</w:t>
      </w:r>
      <w:r w:rsidRPr="00C81299">
        <w:rPr>
          <w:rFonts w:cs="Arial"/>
          <w:spacing w:val="41"/>
        </w:rPr>
        <w:t xml:space="preserve"> </w:t>
      </w:r>
      <w:r w:rsidRPr="00C81299">
        <w:rPr>
          <w:rFonts w:cs="Arial"/>
        </w:rPr>
        <w:t>board.</w:t>
      </w:r>
      <w:r w:rsidRPr="00C81299">
        <w:rPr>
          <w:rFonts w:cs="Arial"/>
          <w:spacing w:val="-11"/>
        </w:rPr>
        <w:t xml:space="preserve"> </w:t>
      </w:r>
      <w:r w:rsidRPr="00C81299">
        <w:rPr>
          <w:rFonts w:cs="Arial"/>
        </w:rPr>
        <w:t>The</w:t>
      </w:r>
      <w:r w:rsidRPr="00C81299">
        <w:rPr>
          <w:rFonts w:cs="Arial"/>
          <w:spacing w:val="6"/>
        </w:rPr>
        <w:t xml:space="preserve"> </w:t>
      </w:r>
      <w:r w:rsidRPr="00C81299">
        <w:rPr>
          <w:rFonts w:cs="Arial"/>
        </w:rPr>
        <w:t>chair</w:t>
      </w:r>
      <w:r w:rsidRPr="00C81299">
        <w:rPr>
          <w:rFonts w:cs="Arial"/>
          <w:spacing w:val="-4"/>
        </w:rPr>
        <w:t xml:space="preserve"> </w:t>
      </w:r>
      <w:r w:rsidRPr="00C81299">
        <w:rPr>
          <w:rFonts w:cs="Arial"/>
        </w:rPr>
        <w:t>of</w:t>
      </w:r>
      <w:r w:rsidRPr="00C81299">
        <w:rPr>
          <w:rFonts w:cs="Arial"/>
          <w:spacing w:val="9"/>
        </w:rPr>
        <w:t xml:space="preserve"> </w:t>
      </w:r>
      <w:r w:rsidRPr="00C81299">
        <w:rPr>
          <w:rFonts w:cs="Arial"/>
        </w:rPr>
        <w:t>th</w:t>
      </w:r>
      <w:r w:rsidRPr="00C81299">
        <w:rPr>
          <w:rFonts w:cs="Arial"/>
          <w:spacing w:val="40"/>
        </w:rPr>
        <w:t>e</w:t>
      </w:r>
      <w:r w:rsidRPr="00C81299">
        <w:rPr>
          <w:rFonts w:cs="Arial"/>
        </w:rPr>
        <w:t xml:space="preserve"> organisation itself </w:t>
      </w:r>
      <w:r w:rsidRPr="00C81299">
        <w:rPr>
          <w:rFonts w:cs="Arial"/>
          <w:spacing w:val="8"/>
        </w:rPr>
        <w:t>shall</w:t>
      </w:r>
      <w:r w:rsidRPr="00C81299">
        <w:rPr>
          <w:rFonts w:cs="Arial"/>
          <w:spacing w:val="9"/>
        </w:rPr>
        <w:t xml:space="preserve"> </w:t>
      </w:r>
      <w:r w:rsidRPr="00C81299">
        <w:rPr>
          <w:rFonts w:cs="Arial"/>
        </w:rPr>
        <w:t>not</w:t>
      </w:r>
      <w:r w:rsidRPr="00C81299">
        <w:rPr>
          <w:rFonts w:cs="Arial"/>
          <w:spacing w:val="40"/>
        </w:rPr>
        <w:t xml:space="preserve"> </w:t>
      </w:r>
      <w:r w:rsidRPr="00C81299">
        <w:rPr>
          <w:rFonts w:cs="Arial"/>
        </w:rPr>
        <w:t>be</w:t>
      </w:r>
      <w:r w:rsidRPr="00C81299">
        <w:rPr>
          <w:rFonts w:cs="Arial"/>
          <w:spacing w:val="33"/>
        </w:rPr>
        <w:t xml:space="preserve"> </w:t>
      </w:r>
      <w:r w:rsidRPr="00C81299">
        <w:rPr>
          <w:rFonts w:cs="Arial"/>
          <w:w w:val="107"/>
        </w:rPr>
        <w:t>a</w:t>
      </w:r>
      <w:r w:rsidRPr="00C81299">
        <w:rPr>
          <w:rFonts w:cs="Arial"/>
          <w:spacing w:val="9"/>
        </w:rPr>
        <w:t xml:space="preserve"> </w:t>
      </w:r>
      <w:r w:rsidRPr="00C81299">
        <w:rPr>
          <w:rFonts w:cs="Arial"/>
        </w:rPr>
        <w:t xml:space="preserve">member </w:t>
      </w:r>
      <w:r w:rsidRPr="00C81299">
        <w:rPr>
          <w:rFonts w:cs="Arial"/>
          <w:spacing w:val="11"/>
        </w:rPr>
        <w:t>of</w:t>
      </w:r>
      <w:r w:rsidRPr="00C81299">
        <w:rPr>
          <w:rFonts w:cs="Arial"/>
          <w:spacing w:val="9"/>
        </w:rPr>
        <w:t xml:space="preserve"> </w:t>
      </w:r>
      <w:r w:rsidRPr="00C81299">
        <w:rPr>
          <w:rFonts w:cs="Arial"/>
        </w:rPr>
        <w:t>the</w:t>
      </w:r>
      <w:r w:rsidRPr="00C81299">
        <w:rPr>
          <w:rFonts w:cs="Arial"/>
          <w:spacing w:val="40"/>
        </w:rPr>
        <w:t xml:space="preserve"> </w:t>
      </w:r>
      <w:r w:rsidRPr="00C81299">
        <w:rPr>
          <w:rFonts w:cs="Arial"/>
          <w:w w:val="104"/>
        </w:rPr>
        <w:t>committee.</w:t>
      </w:r>
    </w:p>
    <w:p w14:paraId="00407964" w14:textId="77777777" w:rsidR="00603B8D" w:rsidRPr="00C81299" w:rsidRDefault="00603B8D" w:rsidP="00603B8D">
      <w:pPr>
        <w:keepNext/>
        <w:keepLines/>
        <w:numPr>
          <w:ilvl w:val="0"/>
          <w:numId w:val="44"/>
        </w:numPr>
        <w:spacing w:before="240" w:after="120" w:line="276" w:lineRule="auto"/>
        <w:outlineLvl w:val="0"/>
        <w:rPr>
          <w:rFonts w:cs="Arial-BoldMT"/>
          <w:b/>
          <w:bCs/>
          <w:color w:val="293A95" w:themeColor="accent2"/>
          <w:sz w:val="24"/>
          <w:lang w:val="en-GB"/>
        </w:rPr>
      </w:pPr>
      <w:r w:rsidRPr="00C81299">
        <w:rPr>
          <w:rFonts w:cs="Arial-BoldMT"/>
          <w:b/>
          <w:bCs/>
          <w:color w:val="293A95" w:themeColor="accent2"/>
          <w:sz w:val="24"/>
          <w:lang w:val="en-GB"/>
        </w:rPr>
        <w:t>Attendance at meetings</w:t>
      </w:r>
    </w:p>
    <w:p w14:paraId="447D9631" w14:textId="77777777" w:rsidR="00603B8D" w:rsidRPr="00C81299" w:rsidRDefault="00603B8D" w:rsidP="00603B8D">
      <w:pPr>
        <w:rPr>
          <w:rFonts w:cs="Arial"/>
        </w:rPr>
      </w:pPr>
      <w:r w:rsidRPr="00C81299">
        <w:rPr>
          <w:rFonts w:cs="Arial"/>
        </w:rPr>
        <w:t>The</w:t>
      </w:r>
      <w:r w:rsidRPr="00C81299">
        <w:rPr>
          <w:rFonts w:cs="Arial"/>
          <w:spacing w:val="11"/>
        </w:rPr>
        <w:t xml:space="preserve"> </w:t>
      </w:r>
      <w:r w:rsidRPr="00C81299">
        <w:rPr>
          <w:rFonts w:cs="Arial"/>
        </w:rPr>
        <w:t>chief finance officer</w:t>
      </w:r>
      <w:r w:rsidRPr="00C81299">
        <w:rPr>
          <w:rFonts w:cs="Arial"/>
          <w:spacing w:val="11"/>
        </w:rPr>
        <w:t xml:space="preserve"> </w:t>
      </w:r>
      <w:r w:rsidRPr="00C81299">
        <w:rPr>
          <w:rFonts w:cs="Arial"/>
        </w:rPr>
        <w:t>and</w:t>
      </w:r>
      <w:r w:rsidRPr="00C81299">
        <w:rPr>
          <w:rFonts w:cs="Arial"/>
          <w:spacing w:val="35"/>
        </w:rPr>
        <w:t xml:space="preserve"> </w:t>
      </w:r>
      <w:r w:rsidRPr="00C81299">
        <w:rPr>
          <w:rFonts w:cs="Arial"/>
        </w:rPr>
        <w:t>appropriate</w:t>
      </w:r>
      <w:r w:rsidRPr="00C81299">
        <w:rPr>
          <w:rFonts w:cs="Arial"/>
          <w:spacing w:val="5"/>
          <w:w w:val="108"/>
        </w:rPr>
        <w:t xml:space="preserve"> </w:t>
      </w:r>
      <w:r w:rsidRPr="00C81299">
        <w:rPr>
          <w:rFonts w:cs="Arial"/>
        </w:rPr>
        <w:t>internal</w:t>
      </w:r>
      <w:r w:rsidRPr="00C81299">
        <w:rPr>
          <w:rFonts w:cs="Arial"/>
          <w:spacing w:val="33"/>
        </w:rPr>
        <w:t xml:space="preserve"> </w:t>
      </w:r>
      <w:r w:rsidRPr="00C81299">
        <w:rPr>
          <w:rFonts w:cs="Arial"/>
        </w:rPr>
        <w:t>and</w:t>
      </w:r>
      <w:r w:rsidRPr="00C81299">
        <w:rPr>
          <w:rFonts w:cs="Arial"/>
          <w:spacing w:val="34"/>
        </w:rPr>
        <w:t xml:space="preserve"> </w:t>
      </w:r>
      <w:r w:rsidRPr="00C81299">
        <w:rPr>
          <w:rFonts w:cs="Arial"/>
        </w:rPr>
        <w:t>external</w:t>
      </w:r>
      <w:r w:rsidRPr="00C81299">
        <w:rPr>
          <w:rFonts w:cs="Arial"/>
          <w:spacing w:val="35"/>
        </w:rPr>
        <w:t xml:space="preserve"> </w:t>
      </w:r>
      <w:r w:rsidRPr="00C81299">
        <w:rPr>
          <w:rFonts w:cs="Arial"/>
        </w:rPr>
        <w:t>audit</w:t>
      </w:r>
      <w:r w:rsidRPr="00C81299">
        <w:rPr>
          <w:rFonts w:cs="Arial"/>
          <w:spacing w:val="36"/>
        </w:rPr>
        <w:t xml:space="preserve"> </w:t>
      </w:r>
      <w:r w:rsidRPr="00C81299">
        <w:rPr>
          <w:rFonts w:cs="Arial"/>
        </w:rPr>
        <w:t>representatives</w:t>
      </w:r>
      <w:r w:rsidRPr="00C81299">
        <w:rPr>
          <w:rFonts w:cs="Arial"/>
          <w:spacing w:val="10"/>
        </w:rPr>
        <w:t xml:space="preserve"> </w:t>
      </w:r>
      <w:r w:rsidRPr="00C81299">
        <w:rPr>
          <w:rFonts w:cs="Arial"/>
        </w:rPr>
        <w:t>shall normally</w:t>
      </w:r>
      <w:r w:rsidRPr="00C81299">
        <w:rPr>
          <w:rFonts w:cs="Arial"/>
          <w:spacing w:val="16"/>
        </w:rPr>
        <w:t xml:space="preserve"> </w:t>
      </w:r>
      <w:r w:rsidRPr="00C81299">
        <w:rPr>
          <w:rFonts w:cs="Arial"/>
        </w:rPr>
        <w:t xml:space="preserve">attend </w:t>
      </w:r>
      <w:r w:rsidRPr="00C81299">
        <w:rPr>
          <w:rFonts w:cs="Arial"/>
          <w:spacing w:val="18"/>
        </w:rPr>
        <w:t>meetings</w:t>
      </w:r>
      <w:r w:rsidRPr="00C81299">
        <w:rPr>
          <w:rFonts w:cs="Arial"/>
        </w:rPr>
        <w:t xml:space="preserve">. </w:t>
      </w:r>
    </w:p>
    <w:p w14:paraId="20F7BDBB" w14:textId="77777777" w:rsidR="00603B8D" w:rsidRPr="00C81299" w:rsidRDefault="00603B8D" w:rsidP="00603B8D">
      <w:pPr>
        <w:rPr>
          <w:rFonts w:cs="Arial"/>
        </w:rPr>
      </w:pPr>
      <w:r w:rsidRPr="00C81299">
        <w:rPr>
          <w:rFonts w:cs="Arial"/>
        </w:rPr>
        <w:t>The counter fraud specialist (LCFS) will attend a minimum of two committee meetings a year.</w:t>
      </w:r>
    </w:p>
    <w:p w14:paraId="5B366E52" w14:textId="77777777" w:rsidR="00603B8D" w:rsidRPr="00C81299" w:rsidRDefault="00603B8D" w:rsidP="00603B8D">
      <w:pPr>
        <w:rPr>
          <w:rFonts w:cs="Arial"/>
          <w:spacing w:val="5"/>
        </w:rPr>
      </w:pPr>
      <w:r w:rsidRPr="00C81299">
        <w:rPr>
          <w:rFonts w:cs="Arial"/>
        </w:rPr>
        <w:t>The company secretary may attend meetings.</w:t>
      </w:r>
    </w:p>
    <w:p w14:paraId="52333341" w14:textId="77777777" w:rsidR="00603B8D" w:rsidRPr="00C81299" w:rsidRDefault="00603B8D" w:rsidP="00603B8D">
      <w:pPr>
        <w:rPr>
          <w:rFonts w:cs="Arial"/>
          <w:spacing w:val="28"/>
        </w:rPr>
      </w:pPr>
      <w:r w:rsidRPr="00C81299">
        <w:rPr>
          <w:rFonts w:cs="Arial"/>
          <w:spacing w:val="-2"/>
          <w:w w:val="81"/>
        </w:rPr>
        <w:t>T</w:t>
      </w:r>
      <w:r w:rsidRPr="00C81299">
        <w:rPr>
          <w:rFonts w:cs="Arial"/>
          <w:w w:val="111"/>
        </w:rPr>
        <w:t>he</w:t>
      </w:r>
      <w:r w:rsidRPr="00C81299">
        <w:rPr>
          <w:rFonts w:cs="Arial"/>
          <w:spacing w:val="6"/>
        </w:rPr>
        <w:t xml:space="preserve"> accountable (trusts)/ accounting (foundation trusts) officer </w:t>
      </w:r>
      <w:r w:rsidRPr="00C81299">
        <w:rPr>
          <w:rFonts w:cs="Arial"/>
        </w:rPr>
        <w:t>s</w:t>
      </w:r>
      <w:r w:rsidRPr="00C81299">
        <w:rPr>
          <w:rFonts w:cs="Arial"/>
          <w:spacing w:val="-4"/>
        </w:rPr>
        <w:t>h</w:t>
      </w:r>
      <w:r w:rsidRPr="00C81299">
        <w:rPr>
          <w:rFonts w:cs="Arial"/>
        </w:rPr>
        <w:t>o</w:t>
      </w:r>
      <w:r w:rsidRPr="00C81299">
        <w:rPr>
          <w:rFonts w:cs="Arial"/>
          <w:spacing w:val="-3"/>
        </w:rPr>
        <w:t>u</w:t>
      </w:r>
      <w:r w:rsidRPr="00C81299">
        <w:rPr>
          <w:rFonts w:cs="Arial"/>
        </w:rPr>
        <w:t>ld</w:t>
      </w:r>
      <w:r w:rsidRPr="00C81299">
        <w:rPr>
          <w:rFonts w:cs="Arial"/>
          <w:spacing w:val="22"/>
        </w:rPr>
        <w:t xml:space="preserve"> </w:t>
      </w:r>
      <w:r w:rsidRPr="00C81299">
        <w:rPr>
          <w:rFonts w:cs="Arial"/>
        </w:rPr>
        <w:t>be</w:t>
      </w:r>
      <w:r w:rsidRPr="00C81299">
        <w:rPr>
          <w:rFonts w:cs="Arial"/>
          <w:spacing w:val="30"/>
        </w:rPr>
        <w:t xml:space="preserve"> </w:t>
      </w:r>
      <w:r w:rsidRPr="00C81299">
        <w:rPr>
          <w:rFonts w:cs="Arial"/>
        </w:rPr>
        <w:t>i</w:t>
      </w:r>
      <w:r w:rsidRPr="00C81299">
        <w:rPr>
          <w:rFonts w:cs="Arial"/>
          <w:spacing w:val="-4"/>
        </w:rPr>
        <w:t>n</w:t>
      </w:r>
      <w:r w:rsidRPr="00C81299">
        <w:rPr>
          <w:rFonts w:cs="Arial"/>
        </w:rPr>
        <w:t>v</w:t>
      </w:r>
      <w:r w:rsidRPr="00C81299">
        <w:rPr>
          <w:rFonts w:cs="Arial"/>
          <w:spacing w:val="-3"/>
        </w:rPr>
        <w:t>i</w:t>
      </w:r>
      <w:r w:rsidRPr="00C81299">
        <w:rPr>
          <w:rFonts w:cs="Arial"/>
        </w:rPr>
        <w:t>t</w:t>
      </w:r>
      <w:r w:rsidRPr="00C81299">
        <w:rPr>
          <w:rFonts w:cs="Arial"/>
          <w:spacing w:val="-3"/>
        </w:rPr>
        <w:t>e</w:t>
      </w:r>
      <w:r w:rsidRPr="00C81299">
        <w:rPr>
          <w:rFonts w:cs="Arial"/>
        </w:rPr>
        <w:t>d</w:t>
      </w:r>
      <w:r w:rsidRPr="00C81299">
        <w:rPr>
          <w:rFonts w:cs="Arial"/>
          <w:spacing w:val="16"/>
        </w:rPr>
        <w:t xml:space="preserve"> </w:t>
      </w:r>
      <w:r w:rsidRPr="00C81299">
        <w:rPr>
          <w:rFonts w:cs="Arial"/>
        </w:rPr>
        <w:t>to</w:t>
      </w:r>
      <w:r w:rsidRPr="00C81299">
        <w:rPr>
          <w:rFonts w:cs="Arial"/>
          <w:spacing w:val="25"/>
        </w:rPr>
        <w:t xml:space="preserve"> </w:t>
      </w:r>
      <w:r w:rsidRPr="00C81299">
        <w:rPr>
          <w:rFonts w:cs="Arial"/>
        </w:rPr>
        <w:t>a</w:t>
      </w:r>
      <w:r w:rsidRPr="00C81299">
        <w:rPr>
          <w:rFonts w:cs="Arial"/>
          <w:spacing w:val="-4"/>
        </w:rPr>
        <w:t>t</w:t>
      </w:r>
      <w:r w:rsidRPr="00C81299">
        <w:rPr>
          <w:rFonts w:cs="Arial"/>
        </w:rPr>
        <w:t>t</w:t>
      </w:r>
      <w:r w:rsidRPr="00C81299">
        <w:rPr>
          <w:rFonts w:cs="Arial"/>
          <w:spacing w:val="-3"/>
        </w:rPr>
        <w:t>en</w:t>
      </w:r>
      <w:r w:rsidRPr="00C81299">
        <w:rPr>
          <w:rFonts w:cs="Arial"/>
        </w:rPr>
        <w:t>d</w:t>
      </w:r>
      <w:r w:rsidRPr="00C81299">
        <w:rPr>
          <w:rFonts w:cs="Arial"/>
          <w:spacing w:val="46"/>
        </w:rPr>
        <w:t xml:space="preserve"> </w:t>
      </w:r>
      <w:r w:rsidRPr="00C81299">
        <w:rPr>
          <w:rFonts w:cs="Arial"/>
        </w:rPr>
        <w:t>meetings and</w:t>
      </w:r>
      <w:r w:rsidRPr="00C81299">
        <w:rPr>
          <w:rFonts w:cs="Arial"/>
          <w:spacing w:val="25"/>
        </w:rPr>
        <w:t xml:space="preserve"> </w:t>
      </w:r>
      <w:r w:rsidRPr="00C81299">
        <w:rPr>
          <w:rFonts w:cs="Arial"/>
        </w:rPr>
        <w:t>s</w:t>
      </w:r>
      <w:r w:rsidRPr="00C81299">
        <w:rPr>
          <w:rFonts w:cs="Arial"/>
          <w:spacing w:val="-3"/>
        </w:rPr>
        <w:t>ho</w:t>
      </w:r>
      <w:r w:rsidRPr="00C81299">
        <w:rPr>
          <w:rFonts w:cs="Arial"/>
        </w:rPr>
        <w:t>u</w:t>
      </w:r>
      <w:r w:rsidRPr="00C81299">
        <w:rPr>
          <w:rFonts w:cs="Arial"/>
          <w:spacing w:val="-4"/>
        </w:rPr>
        <w:t>l</w:t>
      </w:r>
      <w:r w:rsidRPr="00C81299">
        <w:rPr>
          <w:rFonts w:cs="Arial"/>
        </w:rPr>
        <w:t>d</w:t>
      </w:r>
      <w:r w:rsidRPr="00C81299">
        <w:rPr>
          <w:rFonts w:cs="Arial"/>
          <w:spacing w:val="33"/>
        </w:rPr>
        <w:t xml:space="preserve"> </w:t>
      </w:r>
      <w:r w:rsidRPr="00C81299">
        <w:rPr>
          <w:rFonts w:cs="Arial"/>
        </w:rPr>
        <w:t>d</w:t>
      </w:r>
      <w:r w:rsidRPr="00C81299">
        <w:rPr>
          <w:rFonts w:cs="Arial"/>
          <w:spacing w:val="-4"/>
        </w:rPr>
        <w:t>i</w:t>
      </w:r>
      <w:r w:rsidRPr="00C81299">
        <w:rPr>
          <w:rFonts w:cs="Arial"/>
        </w:rPr>
        <w:t>s</w:t>
      </w:r>
      <w:r w:rsidRPr="00C81299">
        <w:rPr>
          <w:rFonts w:cs="Arial"/>
          <w:spacing w:val="-2"/>
        </w:rPr>
        <w:t>c</w:t>
      </w:r>
      <w:r w:rsidRPr="00C81299">
        <w:rPr>
          <w:rFonts w:cs="Arial"/>
          <w:spacing w:val="-3"/>
        </w:rPr>
        <w:t>u</w:t>
      </w:r>
      <w:r w:rsidRPr="00C81299">
        <w:rPr>
          <w:rFonts w:cs="Arial"/>
        </w:rPr>
        <w:t>ss</w:t>
      </w:r>
      <w:r w:rsidRPr="00C81299">
        <w:rPr>
          <w:rFonts w:cs="Arial"/>
          <w:spacing w:val="18"/>
        </w:rPr>
        <w:t xml:space="preserve"> </w:t>
      </w:r>
      <w:r w:rsidRPr="00C81299">
        <w:rPr>
          <w:rFonts w:cs="Arial"/>
        </w:rPr>
        <w:t>at</w:t>
      </w:r>
      <w:r w:rsidRPr="00C81299">
        <w:rPr>
          <w:rFonts w:cs="Arial"/>
          <w:spacing w:val="21"/>
        </w:rPr>
        <w:t xml:space="preserve"> </w:t>
      </w:r>
      <w:r w:rsidRPr="00C81299">
        <w:rPr>
          <w:rFonts w:cs="Arial"/>
        </w:rPr>
        <w:t>l</w:t>
      </w:r>
      <w:r w:rsidRPr="00C81299">
        <w:rPr>
          <w:rFonts w:cs="Arial"/>
          <w:spacing w:val="-3"/>
        </w:rPr>
        <w:t>e</w:t>
      </w:r>
      <w:r w:rsidRPr="00C81299">
        <w:rPr>
          <w:rFonts w:cs="Arial"/>
        </w:rPr>
        <w:t>a</w:t>
      </w:r>
      <w:r w:rsidRPr="00C81299">
        <w:rPr>
          <w:rFonts w:cs="Arial"/>
          <w:spacing w:val="-4"/>
        </w:rPr>
        <w:t>s</w:t>
      </w:r>
      <w:r w:rsidRPr="00C81299">
        <w:rPr>
          <w:rFonts w:cs="Arial"/>
        </w:rPr>
        <w:t>t</w:t>
      </w:r>
      <w:r w:rsidRPr="00C81299">
        <w:rPr>
          <w:rFonts w:cs="Arial"/>
          <w:spacing w:val="23"/>
        </w:rPr>
        <w:t xml:space="preserve"> </w:t>
      </w:r>
      <w:r w:rsidRPr="00C81299">
        <w:rPr>
          <w:rFonts w:cs="Arial"/>
        </w:rPr>
        <w:t>a</w:t>
      </w:r>
      <w:r w:rsidRPr="00C81299">
        <w:rPr>
          <w:rFonts w:cs="Arial"/>
          <w:spacing w:val="-3"/>
        </w:rPr>
        <w:t>n</w:t>
      </w:r>
      <w:r w:rsidRPr="00C81299">
        <w:rPr>
          <w:rFonts w:cs="Arial"/>
        </w:rPr>
        <w:t>n</w:t>
      </w:r>
      <w:r w:rsidRPr="00C81299">
        <w:rPr>
          <w:rFonts w:cs="Arial"/>
          <w:spacing w:val="-4"/>
        </w:rPr>
        <w:t>u</w:t>
      </w:r>
      <w:r w:rsidRPr="00C81299">
        <w:rPr>
          <w:rFonts w:cs="Arial"/>
        </w:rPr>
        <w:t>a</w:t>
      </w:r>
      <w:r w:rsidRPr="00C81299">
        <w:rPr>
          <w:rFonts w:cs="Arial"/>
          <w:spacing w:val="-3"/>
        </w:rPr>
        <w:t>l</w:t>
      </w:r>
      <w:r w:rsidRPr="00C81299">
        <w:rPr>
          <w:rFonts w:cs="Arial"/>
        </w:rPr>
        <w:t>ly</w:t>
      </w:r>
      <w:r w:rsidRPr="00C81299">
        <w:rPr>
          <w:rFonts w:cs="Arial"/>
          <w:spacing w:val="5"/>
        </w:rPr>
        <w:t xml:space="preserve"> </w:t>
      </w:r>
      <w:r w:rsidRPr="00C81299">
        <w:rPr>
          <w:rFonts w:cs="Arial"/>
        </w:rPr>
        <w:t>w</w:t>
      </w:r>
      <w:r w:rsidRPr="00C81299">
        <w:rPr>
          <w:rFonts w:cs="Arial"/>
          <w:spacing w:val="-4"/>
        </w:rPr>
        <w:t>i</w:t>
      </w:r>
      <w:r w:rsidRPr="00C81299">
        <w:rPr>
          <w:rFonts w:cs="Arial"/>
        </w:rPr>
        <w:t>th</w:t>
      </w:r>
      <w:r w:rsidRPr="00C81299">
        <w:rPr>
          <w:rFonts w:cs="Arial"/>
          <w:spacing w:val="20"/>
        </w:rPr>
        <w:t xml:space="preserve"> </w:t>
      </w:r>
      <w:r w:rsidRPr="00C81299">
        <w:rPr>
          <w:rFonts w:cs="Arial"/>
        </w:rPr>
        <w:t>t</w:t>
      </w:r>
      <w:r w:rsidRPr="00C81299">
        <w:rPr>
          <w:rFonts w:cs="Arial"/>
          <w:spacing w:val="-5"/>
        </w:rPr>
        <w:t>h</w:t>
      </w:r>
      <w:r w:rsidRPr="00C81299">
        <w:rPr>
          <w:rFonts w:cs="Arial"/>
        </w:rPr>
        <w:t>e</w:t>
      </w:r>
      <w:r w:rsidRPr="00C81299">
        <w:rPr>
          <w:rFonts w:cs="Arial"/>
          <w:spacing w:val="18"/>
        </w:rPr>
        <w:t xml:space="preserve"> </w:t>
      </w:r>
      <w:r w:rsidRPr="00C81299">
        <w:rPr>
          <w:rFonts w:cs="Arial"/>
        </w:rPr>
        <w:t>a</w:t>
      </w:r>
      <w:r w:rsidRPr="00C81299">
        <w:rPr>
          <w:rFonts w:cs="Arial"/>
          <w:spacing w:val="-4"/>
        </w:rPr>
        <w:t>u</w:t>
      </w:r>
      <w:r w:rsidRPr="00C81299">
        <w:rPr>
          <w:rFonts w:cs="Arial"/>
        </w:rPr>
        <w:t>d</w:t>
      </w:r>
      <w:r w:rsidRPr="00C81299">
        <w:rPr>
          <w:rFonts w:cs="Arial"/>
          <w:spacing w:val="-4"/>
        </w:rPr>
        <w:t>i</w:t>
      </w:r>
      <w:r w:rsidRPr="00C81299">
        <w:rPr>
          <w:rFonts w:cs="Arial"/>
        </w:rPr>
        <w:t>t</w:t>
      </w:r>
      <w:r w:rsidRPr="00C81299">
        <w:rPr>
          <w:rFonts w:cs="Arial"/>
          <w:spacing w:val="12"/>
        </w:rPr>
        <w:t xml:space="preserve"> </w:t>
      </w:r>
      <w:r w:rsidRPr="00C81299">
        <w:rPr>
          <w:rFonts w:cs="Arial"/>
          <w:spacing w:val="-2"/>
        </w:rPr>
        <w:t>c</w:t>
      </w:r>
      <w:r w:rsidRPr="00C81299">
        <w:rPr>
          <w:rFonts w:cs="Arial"/>
        </w:rPr>
        <w:t>o</w:t>
      </w:r>
      <w:r w:rsidRPr="00C81299">
        <w:rPr>
          <w:rFonts w:cs="Arial"/>
          <w:spacing w:val="-3"/>
        </w:rPr>
        <w:t>m</w:t>
      </w:r>
      <w:r w:rsidRPr="00C81299">
        <w:rPr>
          <w:rFonts w:cs="Arial"/>
        </w:rPr>
        <w:t>m</w:t>
      </w:r>
      <w:r w:rsidRPr="00C81299">
        <w:rPr>
          <w:rFonts w:cs="Arial"/>
          <w:spacing w:val="-3"/>
        </w:rPr>
        <w:t>i</w:t>
      </w:r>
      <w:r w:rsidRPr="00C81299">
        <w:rPr>
          <w:rFonts w:cs="Arial"/>
        </w:rPr>
        <w:t>t</w:t>
      </w:r>
      <w:r w:rsidRPr="00C81299">
        <w:rPr>
          <w:rFonts w:cs="Arial"/>
          <w:spacing w:val="-3"/>
        </w:rPr>
        <w:t>t</w:t>
      </w:r>
      <w:r w:rsidRPr="00C81299">
        <w:rPr>
          <w:rFonts w:cs="Arial"/>
          <w:spacing w:val="-2"/>
        </w:rPr>
        <w:t>e</w:t>
      </w:r>
      <w:r w:rsidRPr="00C81299">
        <w:rPr>
          <w:rFonts w:cs="Arial"/>
        </w:rPr>
        <w:t>e</w:t>
      </w:r>
      <w:r w:rsidRPr="00C81299">
        <w:rPr>
          <w:rFonts w:cs="Arial"/>
          <w:spacing w:val="19"/>
        </w:rPr>
        <w:t xml:space="preserve"> </w:t>
      </w:r>
      <w:r w:rsidRPr="00C81299">
        <w:rPr>
          <w:rFonts w:cs="Arial"/>
        </w:rPr>
        <w:t>t</w:t>
      </w:r>
      <w:r w:rsidRPr="00C81299">
        <w:rPr>
          <w:rFonts w:cs="Arial"/>
          <w:spacing w:val="-3"/>
        </w:rPr>
        <w:t>h</w:t>
      </w:r>
      <w:r w:rsidRPr="00C81299">
        <w:rPr>
          <w:rFonts w:cs="Arial"/>
        </w:rPr>
        <w:t>e</w:t>
      </w:r>
      <w:r w:rsidRPr="00C81299">
        <w:rPr>
          <w:rFonts w:cs="Arial"/>
          <w:spacing w:val="25"/>
        </w:rPr>
        <w:t xml:space="preserve"> </w:t>
      </w:r>
      <w:r w:rsidRPr="00C81299">
        <w:rPr>
          <w:rFonts w:cs="Arial"/>
        </w:rPr>
        <w:t>p</w:t>
      </w:r>
      <w:r w:rsidRPr="00C81299">
        <w:rPr>
          <w:rFonts w:cs="Arial"/>
          <w:spacing w:val="-4"/>
        </w:rPr>
        <w:t>r</w:t>
      </w:r>
      <w:r w:rsidRPr="00C81299">
        <w:rPr>
          <w:rFonts w:cs="Arial"/>
        </w:rPr>
        <w:t>o</w:t>
      </w:r>
      <w:r w:rsidRPr="00C81299">
        <w:rPr>
          <w:rFonts w:cs="Arial"/>
          <w:spacing w:val="-3"/>
        </w:rPr>
        <w:t>c</w:t>
      </w:r>
      <w:r w:rsidRPr="00C81299">
        <w:rPr>
          <w:rFonts w:cs="Arial"/>
        </w:rPr>
        <w:t>e</w:t>
      </w:r>
      <w:r w:rsidRPr="00C81299">
        <w:rPr>
          <w:rFonts w:cs="Arial"/>
          <w:spacing w:val="-3"/>
        </w:rPr>
        <w:t>s</w:t>
      </w:r>
      <w:r w:rsidRPr="00C81299">
        <w:rPr>
          <w:rFonts w:cs="Arial"/>
        </w:rPr>
        <w:t>s</w:t>
      </w:r>
      <w:r w:rsidRPr="00C81299">
        <w:rPr>
          <w:rFonts w:cs="Arial"/>
          <w:spacing w:val="25"/>
        </w:rPr>
        <w:t xml:space="preserve"> </w:t>
      </w:r>
      <w:r w:rsidRPr="00C81299">
        <w:rPr>
          <w:rFonts w:cs="Arial"/>
        </w:rPr>
        <w:t>f</w:t>
      </w:r>
      <w:r w:rsidRPr="00C81299">
        <w:rPr>
          <w:rFonts w:cs="Arial"/>
          <w:spacing w:val="-4"/>
        </w:rPr>
        <w:t>o</w:t>
      </w:r>
      <w:r w:rsidRPr="00C81299">
        <w:rPr>
          <w:rFonts w:cs="Arial"/>
        </w:rPr>
        <w:t>r</w:t>
      </w:r>
      <w:r w:rsidRPr="00C81299">
        <w:rPr>
          <w:rFonts w:cs="Arial"/>
          <w:spacing w:val="4"/>
        </w:rPr>
        <w:t xml:space="preserve"> </w:t>
      </w:r>
      <w:r w:rsidRPr="00C81299">
        <w:rPr>
          <w:rFonts w:cs="Arial"/>
        </w:rPr>
        <w:t>a</w:t>
      </w:r>
      <w:r w:rsidRPr="00C81299">
        <w:rPr>
          <w:rFonts w:cs="Arial"/>
          <w:spacing w:val="-4"/>
        </w:rPr>
        <w:t>s</w:t>
      </w:r>
      <w:r w:rsidRPr="00C81299">
        <w:rPr>
          <w:rFonts w:cs="Arial"/>
        </w:rPr>
        <w:t>s</w:t>
      </w:r>
      <w:r w:rsidRPr="00C81299">
        <w:rPr>
          <w:rFonts w:cs="Arial"/>
          <w:spacing w:val="-3"/>
        </w:rPr>
        <w:t>u</w:t>
      </w:r>
      <w:r w:rsidRPr="00C81299">
        <w:rPr>
          <w:rFonts w:cs="Arial"/>
        </w:rPr>
        <w:t>r</w:t>
      </w:r>
      <w:r w:rsidRPr="00C81299">
        <w:rPr>
          <w:rFonts w:cs="Arial"/>
          <w:spacing w:val="-3"/>
        </w:rPr>
        <w:t>a</w:t>
      </w:r>
      <w:r w:rsidRPr="00C81299">
        <w:rPr>
          <w:rFonts w:cs="Arial"/>
        </w:rPr>
        <w:t>n</w:t>
      </w:r>
      <w:r w:rsidRPr="00C81299">
        <w:rPr>
          <w:rFonts w:cs="Arial"/>
          <w:spacing w:val="-3"/>
        </w:rPr>
        <w:t>c</w:t>
      </w:r>
      <w:r w:rsidRPr="00C81299">
        <w:rPr>
          <w:rFonts w:cs="Arial"/>
        </w:rPr>
        <w:t>e</w:t>
      </w:r>
      <w:r w:rsidRPr="00C81299">
        <w:rPr>
          <w:rFonts w:cs="Arial"/>
          <w:spacing w:val="32"/>
        </w:rPr>
        <w:t xml:space="preserve"> </w:t>
      </w:r>
      <w:r w:rsidRPr="00C81299">
        <w:rPr>
          <w:rFonts w:cs="Arial"/>
        </w:rPr>
        <w:t>t</w:t>
      </w:r>
      <w:r w:rsidRPr="00C81299">
        <w:rPr>
          <w:rFonts w:cs="Arial"/>
          <w:spacing w:val="-3"/>
        </w:rPr>
        <w:t>h</w:t>
      </w:r>
      <w:r w:rsidRPr="00C81299">
        <w:rPr>
          <w:rFonts w:cs="Arial"/>
        </w:rPr>
        <w:t>at</w:t>
      </w:r>
      <w:r w:rsidRPr="00C81299">
        <w:rPr>
          <w:rFonts w:cs="Arial"/>
          <w:spacing w:val="28"/>
        </w:rPr>
        <w:t xml:space="preserve"> </w:t>
      </w:r>
      <w:r w:rsidRPr="00C81299">
        <w:rPr>
          <w:rFonts w:cs="Arial"/>
        </w:rPr>
        <w:t>s</w:t>
      </w:r>
      <w:r w:rsidRPr="00C81299">
        <w:rPr>
          <w:rFonts w:cs="Arial"/>
          <w:spacing w:val="-3"/>
        </w:rPr>
        <w:t>u</w:t>
      </w:r>
      <w:r w:rsidRPr="00C81299">
        <w:rPr>
          <w:rFonts w:cs="Arial"/>
        </w:rPr>
        <w:t>p</w:t>
      </w:r>
      <w:r w:rsidRPr="00C81299">
        <w:rPr>
          <w:rFonts w:cs="Arial"/>
          <w:spacing w:val="-3"/>
        </w:rPr>
        <w:t>p</w:t>
      </w:r>
      <w:r w:rsidRPr="00C81299">
        <w:rPr>
          <w:rFonts w:cs="Arial"/>
        </w:rPr>
        <w:t>o</w:t>
      </w:r>
      <w:r w:rsidRPr="00C81299">
        <w:rPr>
          <w:rFonts w:cs="Arial"/>
          <w:spacing w:val="-4"/>
        </w:rPr>
        <w:t>r</w:t>
      </w:r>
      <w:r w:rsidRPr="00C81299">
        <w:rPr>
          <w:rFonts w:cs="Arial"/>
        </w:rPr>
        <w:t>ts</w:t>
      </w:r>
      <w:r w:rsidRPr="00C81299">
        <w:rPr>
          <w:rFonts w:cs="Arial"/>
          <w:spacing w:val="38"/>
        </w:rPr>
        <w:t xml:space="preserve"> </w:t>
      </w:r>
      <w:r w:rsidRPr="00C81299">
        <w:rPr>
          <w:rFonts w:cs="Arial"/>
        </w:rPr>
        <w:t>t</w:t>
      </w:r>
      <w:r w:rsidRPr="00C81299">
        <w:rPr>
          <w:rFonts w:cs="Arial"/>
          <w:spacing w:val="-3"/>
        </w:rPr>
        <w:t>h</w:t>
      </w:r>
      <w:r w:rsidRPr="00C81299">
        <w:rPr>
          <w:rFonts w:cs="Arial"/>
        </w:rPr>
        <w:t>e governance statement.</w:t>
      </w:r>
      <w:r w:rsidRPr="00C81299">
        <w:rPr>
          <w:rFonts w:cs="Arial"/>
          <w:spacing w:val="-2"/>
        </w:rPr>
        <w:t xml:space="preserve"> </w:t>
      </w:r>
      <w:r w:rsidRPr="00C81299">
        <w:rPr>
          <w:rFonts w:cs="Arial"/>
        </w:rPr>
        <w:t>They</w:t>
      </w:r>
      <w:r w:rsidRPr="00C81299">
        <w:rPr>
          <w:rFonts w:cs="Arial"/>
          <w:spacing w:val="22"/>
        </w:rPr>
        <w:t xml:space="preserve"> </w:t>
      </w:r>
      <w:r w:rsidRPr="00C81299">
        <w:rPr>
          <w:rFonts w:cs="Arial"/>
        </w:rPr>
        <w:t>s</w:t>
      </w:r>
      <w:r w:rsidRPr="00C81299">
        <w:rPr>
          <w:rFonts w:cs="Arial"/>
          <w:spacing w:val="-3"/>
        </w:rPr>
        <w:t>h</w:t>
      </w:r>
      <w:r w:rsidRPr="00C81299">
        <w:rPr>
          <w:rFonts w:cs="Arial"/>
        </w:rPr>
        <w:t>o</w:t>
      </w:r>
      <w:r w:rsidRPr="00C81299">
        <w:rPr>
          <w:rFonts w:cs="Arial"/>
          <w:spacing w:val="-4"/>
        </w:rPr>
        <w:t>u</w:t>
      </w:r>
      <w:r w:rsidRPr="00C81299">
        <w:rPr>
          <w:rFonts w:cs="Arial"/>
        </w:rPr>
        <w:t>ld</w:t>
      </w:r>
      <w:r w:rsidRPr="00C81299">
        <w:rPr>
          <w:rFonts w:cs="Arial"/>
          <w:spacing w:val="23"/>
        </w:rPr>
        <w:t xml:space="preserve"> </w:t>
      </w:r>
      <w:r w:rsidRPr="00C81299">
        <w:rPr>
          <w:rFonts w:cs="Arial"/>
        </w:rPr>
        <w:t>a</w:t>
      </w:r>
      <w:r w:rsidRPr="00C81299">
        <w:rPr>
          <w:rFonts w:cs="Arial"/>
          <w:spacing w:val="-4"/>
        </w:rPr>
        <w:t>l</w:t>
      </w:r>
      <w:r w:rsidRPr="00C81299">
        <w:rPr>
          <w:rFonts w:cs="Arial"/>
        </w:rPr>
        <w:t>so</w:t>
      </w:r>
      <w:r w:rsidRPr="00C81299">
        <w:rPr>
          <w:rFonts w:cs="Arial"/>
          <w:spacing w:val="15"/>
        </w:rPr>
        <w:t xml:space="preserve"> </w:t>
      </w:r>
      <w:r w:rsidRPr="00C81299">
        <w:rPr>
          <w:rFonts w:cs="Arial"/>
        </w:rPr>
        <w:t>a</w:t>
      </w:r>
      <w:r w:rsidRPr="00C81299">
        <w:rPr>
          <w:rFonts w:cs="Arial"/>
          <w:spacing w:val="-4"/>
        </w:rPr>
        <w:t>t</w:t>
      </w:r>
      <w:r w:rsidRPr="00C81299">
        <w:rPr>
          <w:rFonts w:cs="Arial"/>
        </w:rPr>
        <w:t>t</w:t>
      </w:r>
      <w:r w:rsidRPr="00C81299">
        <w:rPr>
          <w:rFonts w:cs="Arial"/>
          <w:spacing w:val="-3"/>
        </w:rPr>
        <w:t>e</w:t>
      </w:r>
      <w:r w:rsidRPr="00C81299">
        <w:rPr>
          <w:rFonts w:cs="Arial"/>
        </w:rPr>
        <w:t>nd</w:t>
      </w:r>
      <w:r w:rsidRPr="00C81299">
        <w:rPr>
          <w:rFonts w:cs="Arial"/>
          <w:spacing w:val="45"/>
        </w:rPr>
        <w:t xml:space="preserve"> </w:t>
      </w:r>
      <w:r w:rsidRPr="00C81299">
        <w:rPr>
          <w:rFonts w:cs="Arial"/>
        </w:rPr>
        <w:t>w</w:t>
      </w:r>
      <w:r w:rsidRPr="00C81299">
        <w:rPr>
          <w:rFonts w:cs="Arial"/>
          <w:spacing w:val="-4"/>
        </w:rPr>
        <w:t>h</w:t>
      </w:r>
      <w:r w:rsidRPr="00C81299">
        <w:rPr>
          <w:rFonts w:cs="Arial"/>
          <w:spacing w:val="-2"/>
        </w:rPr>
        <w:t>e</w:t>
      </w:r>
      <w:r w:rsidRPr="00C81299">
        <w:rPr>
          <w:rFonts w:cs="Arial"/>
        </w:rPr>
        <w:t>n</w:t>
      </w:r>
      <w:r w:rsidRPr="00C81299">
        <w:rPr>
          <w:rFonts w:cs="Arial"/>
          <w:spacing w:val="34"/>
        </w:rPr>
        <w:t xml:space="preserve"> </w:t>
      </w:r>
      <w:r w:rsidRPr="00C81299">
        <w:rPr>
          <w:rFonts w:cs="Arial"/>
        </w:rPr>
        <w:t>t</w:t>
      </w:r>
      <w:r w:rsidRPr="00C81299">
        <w:rPr>
          <w:rFonts w:cs="Arial"/>
          <w:spacing w:val="-3"/>
        </w:rPr>
        <w:t>h</w:t>
      </w:r>
      <w:r w:rsidRPr="00C81299">
        <w:rPr>
          <w:rFonts w:cs="Arial"/>
        </w:rPr>
        <w:t>e</w:t>
      </w:r>
      <w:r w:rsidRPr="00C81299">
        <w:rPr>
          <w:rFonts w:cs="Arial"/>
          <w:spacing w:val="25"/>
        </w:rPr>
        <w:t xml:space="preserve"> </w:t>
      </w:r>
      <w:r w:rsidRPr="00C81299">
        <w:rPr>
          <w:rFonts w:cs="Arial"/>
        </w:rPr>
        <w:t>c</w:t>
      </w:r>
      <w:r w:rsidRPr="00C81299">
        <w:rPr>
          <w:rFonts w:cs="Arial"/>
          <w:spacing w:val="-3"/>
        </w:rPr>
        <w:t>o</w:t>
      </w:r>
      <w:r w:rsidRPr="00C81299">
        <w:rPr>
          <w:rFonts w:cs="Arial"/>
        </w:rPr>
        <w:t>m</w:t>
      </w:r>
      <w:r w:rsidRPr="00C81299">
        <w:rPr>
          <w:rFonts w:cs="Arial"/>
          <w:spacing w:val="-4"/>
        </w:rPr>
        <w:t>m</w:t>
      </w:r>
      <w:r w:rsidRPr="00C81299">
        <w:rPr>
          <w:rFonts w:cs="Arial"/>
        </w:rPr>
        <w:t>i</w:t>
      </w:r>
      <w:r w:rsidRPr="00C81299">
        <w:rPr>
          <w:rFonts w:cs="Arial"/>
          <w:spacing w:val="-3"/>
        </w:rPr>
        <w:t>t</w:t>
      </w:r>
      <w:r w:rsidRPr="00C81299">
        <w:rPr>
          <w:rFonts w:cs="Arial"/>
        </w:rPr>
        <w:t>t</w:t>
      </w:r>
      <w:r w:rsidRPr="00C81299">
        <w:rPr>
          <w:rFonts w:cs="Arial"/>
          <w:spacing w:val="-4"/>
        </w:rPr>
        <w:t>e</w:t>
      </w:r>
      <w:r w:rsidRPr="00C81299">
        <w:rPr>
          <w:rFonts w:cs="Arial"/>
        </w:rPr>
        <w:t>e</w:t>
      </w:r>
      <w:r w:rsidRPr="00C81299">
        <w:rPr>
          <w:rFonts w:cs="Arial"/>
          <w:spacing w:val="30"/>
        </w:rPr>
        <w:t xml:space="preserve"> </w:t>
      </w:r>
      <w:r w:rsidRPr="00C81299">
        <w:rPr>
          <w:rFonts w:cs="Arial"/>
        </w:rPr>
        <w:t>c</w:t>
      </w:r>
      <w:r w:rsidRPr="00C81299">
        <w:rPr>
          <w:rFonts w:cs="Arial"/>
          <w:spacing w:val="-3"/>
        </w:rPr>
        <w:t>o</w:t>
      </w:r>
      <w:r w:rsidRPr="00C81299">
        <w:rPr>
          <w:rFonts w:cs="Arial"/>
        </w:rPr>
        <w:t>n</w:t>
      </w:r>
      <w:r w:rsidRPr="00C81299">
        <w:rPr>
          <w:rFonts w:cs="Arial"/>
          <w:spacing w:val="-3"/>
        </w:rPr>
        <w:t>s</w:t>
      </w:r>
      <w:r w:rsidRPr="00C81299">
        <w:rPr>
          <w:rFonts w:cs="Arial"/>
        </w:rPr>
        <w:t>i</w:t>
      </w:r>
      <w:r w:rsidRPr="00C81299">
        <w:rPr>
          <w:rFonts w:cs="Arial"/>
          <w:spacing w:val="-4"/>
        </w:rPr>
        <w:t>d</w:t>
      </w:r>
      <w:r w:rsidRPr="00C81299">
        <w:rPr>
          <w:rFonts w:cs="Arial"/>
          <w:spacing w:val="-2"/>
        </w:rPr>
        <w:t>e</w:t>
      </w:r>
      <w:r w:rsidRPr="00C81299">
        <w:rPr>
          <w:rFonts w:cs="Arial"/>
        </w:rPr>
        <w:t>rs</w:t>
      </w:r>
      <w:r w:rsidRPr="00C81299">
        <w:rPr>
          <w:rFonts w:cs="Arial"/>
          <w:spacing w:val="25"/>
        </w:rPr>
        <w:t xml:space="preserve"> </w:t>
      </w:r>
      <w:r w:rsidRPr="00C81299">
        <w:rPr>
          <w:rFonts w:cs="Arial"/>
        </w:rPr>
        <w:t>t</w:t>
      </w:r>
      <w:r w:rsidRPr="00C81299">
        <w:rPr>
          <w:rFonts w:cs="Arial"/>
          <w:spacing w:val="-3"/>
        </w:rPr>
        <w:t>h</w:t>
      </w:r>
      <w:r w:rsidRPr="00C81299">
        <w:rPr>
          <w:rFonts w:cs="Arial"/>
        </w:rPr>
        <w:t>e</w:t>
      </w:r>
      <w:r w:rsidRPr="00C81299">
        <w:rPr>
          <w:rFonts w:cs="Arial"/>
          <w:spacing w:val="25"/>
        </w:rPr>
        <w:t xml:space="preserve"> </w:t>
      </w:r>
      <w:r w:rsidRPr="00C81299">
        <w:rPr>
          <w:rFonts w:cs="Arial"/>
        </w:rPr>
        <w:t>draft</w:t>
      </w:r>
      <w:r w:rsidRPr="00C81299">
        <w:rPr>
          <w:rFonts w:cs="Arial"/>
          <w:spacing w:val="6"/>
        </w:rPr>
        <w:t xml:space="preserve"> annual governance statement </w:t>
      </w:r>
      <w:r w:rsidRPr="00C81299">
        <w:rPr>
          <w:rFonts w:cs="Arial"/>
        </w:rPr>
        <w:t>a</w:t>
      </w:r>
      <w:r w:rsidRPr="00C81299">
        <w:rPr>
          <w:rFonts w:cs="Arial"/>
          <w:spacing w:val="-3"/>
        </w:rPr>
        <w:t>n</w:t>
      </w:r>
      <w:r w:rsidRPr="00C81299">
        <w:rPr>
          <w:rFonts w:cs="Arial"/>
        </w:rPr>
        <w:t>d</w:t>
      </w:r>
      <w:r w:rsidRPr="00C81299">
        <w:rPr>
          <w:rFonts w:cs="Arial"/>
          <w:spacing w:val="24"/>
        </w:rPr>
        <w:t xml:space="preserve"> </w:t>
      </w:r>
      <w:r w:rsidRPr="00C81299">
        <w:rPr>
          <w:rFonts w:cs="Arial"/>
        </w:rPr>
        <w:t>t</w:t>
      </w:r>
      <w:r w:rsidRPr="00C81299">
        <w:rPr>
          <w:rFonts w:cs="Arial"/>
          <w:spacing w:val="-3"/>
        </w:rPr>
        <w:t>h</w:t>
      </w:r>
      <w:r w:rsidRPr="00C81299">
        <w:rPr>
          <w:rFonts w:cs="Arial"/>
        </w:rPr>
        <w:t>e</w:t>
      </w:r>
      <w:r w:rsidRPr="00C81299">
        <w:rPr>
          <w:rFonts w:cs="Arial"/>
          <w:spacing w:val="18"/>
        </w:rPr>
        <w:t xml:space="preserve"> </w:t>
      </w:r>
      <w:r w:rsidRPr="00C81299">
        <w:rPr>
          <w:rFonts w:cs="Arial"/>
        </w:rPr>
        <w:t>a</w:t>
      </w:r>
      <w:r w:rsidRPr="00C81299">
        <w:rPr>
          <w:rFonts w:cs="Arial"/>
          <w:spacing w:val="-3"/>
        </w:rPr>
        <w:t>n</w:t>
      </w:r>
      <w:r w:rsidRPr="00C81299">
        <w:rPr>
          <w:rFonts w:cs="Arial"/>
        </w:rPr>
        <w:t>n</w:t>
      </w:r>
      <w:r w:rsidRPr="00C81299">
        <w:rPr>
          <w:rFonts w:cs="Arial"/>
          <w:spacing w:val="-4"/>
        </w:rPr>
        <w:t>u</w:t>
      </w:r>
      <w:r w:rsidRPr="00C81299">
        <w:rPr>
          <w:rFonts w:cs="Arial"/>
        </w:rPr>
        <w:t>al</w:t>
      </w:r>
      <w:r w:rsidRPr="00C81299">
        <w:rPr>
          <w:rFonts w:cs="Arial"/>
          <w:spacing w:val="20"/>
        </w:rPr>
        <w:t xml:space="preserve"> </w:t>
      </w:r>
      <w:r w:rsidRPr="00C81299">
        <w:rPr>
          <w:rFonts w:cs="Arial"/>
        </w:rPr>
        <w:t>report and</w:t>
      </w:r>
      <w:r w:rsidRPr="00C81299">
        <w:rPr>
          <w:rFonts w:cs="Arial"/>
          <w:spacing w:val="20"/>
        </w:rPr>
        <w:t xml:space="preserve"> </w:t>
      </w:r>
      <w:r w:rsidRPr="00C81299">
        <w:rPr>
          <w:rFonts w:cs="Arial"/>
        </w:rPr>
        <w:t>a</w:t>
      </w:r>
      <w:r w:rsidRPr="00C81299">
        <w:rPr>
          <w:rFonts w:cs="Arial"/>
          <w:spacing w:val="-3"/>
        </w:rPr>
        <w:t>c</w:t>
      </w:r>
      <w:r w:rsidRPr="00C81299">
        <w:rPr>
          <w:rFonts w:cs="Arial"/>
        </w:rPr>
        <w:t>c</w:t>
      </w:r>
      <w:r w:rsidRPr="00C81299">
        <w:rPr>
          <w:rFonts w:cs="Arial"/>
          <w:spacing w:val="-3"/>
        </w:rPr>
        <w:t>ou</w:t>
      </w:r>
      <w:r w:rsidRPr="00C81299">
        <w:rPr>
          <w:rFonts w:cs="Arial"/>
        </w:rPr>
        <w:t>n</w:t>
      </w:r>
      <w:r w:rsidRPr="00C81299">
        <w:rPr>
          <w:rFonts w:cs="Arial"/>
          <w:spacing w:val="-3"/>
        </w:rPr>
        <w:t>t</w:t>
      </w:r>
      <w:r w:rsidRPr="00C81299">
        <w:rPr>
          <w:rFonts w:cs="Arial"/>
        </w:rPr>
        <w:t>s.</w:t>
      </w:r>
      <w:r w:rsidRPr="00C81299">
        <w:rPr>
          <w:rFonts w:cs="Arial"/>
          <w:spacing w:val="28"/>
        </w:rPr>
        <w:t xml:space="preserve"> </w:t>
      </w:r>
    </w:p>
    <w:p w14:paraId="11421AEF" w14:textId="77777777" w:rsidR="00603B8D" w:rsidRPr="00C81299" w:rsidRDefault="00603B8D" w:rsidP="00603B8D">
      <w:pPr>
        <w:rPr>
          <w:rFonts w:cs="Arial"/>
          <w:color w:val="000000"/>
        </w:rPr>
      </w:pPr>
      <w:r w:rsidRPr="00C81299">
        <w:rPr>
          <w:rFonts w:cs="Arial"/>
        </w:rPr>
        <w:t>Ot</w:t>
      </w:r>
      <w:r w:rsidRPr="00C81299">
        <w:rPr>
          <w:rFonts w:cs="Arial"/>
          <w:spacing w:val="-3"/>
        </w:rPr>
        <w:t>h</w:t>
      </w:r>
      <w:r w:rsidRPr="00C81299">
        <w:rPr>
          <w:rFonts w:cs="Arial"/>
        </w:rPr>
        <w:t>er</w:t>
      </w:r>
      <w:r w:rsidRPr="00C81299">
        <w:rPr>
          <w:rFonts w:cs="Arial"/>
          <w:spacing w:val="30"/>
        </w:rPr>
        <w:t xml:space="preserve"> </w:t>
      </w:r>
      <w:r w:rsidRPr="00C81299">
        <w:rPr>
          <w:rFonts w:cs="Arial"/>
          <w:spacing w:val="-2"/>
        </w:rPr>
        <w:t>e</w:t>
      </w:r>
      <w:r w:rsidRPr="00C81299">
        <w:rPr>
          <w:rFonts w:cs="Arial"/>
        </w:rPr>
        <w:t>x</w:t>
      </w:r>
      <w:r w:rsidRPr="00C81299">
        <w:rPr>
          <w:rFonts w:cs="Arial"/>
          <w:spacing w:val="-4"/>
        </w:rPr>
        <w:t>e</w:t>
      </w:r>
      <w:r w:rsidRPr="00C81299">
        <w:rPr>
          <w:rFonts w:cs="Arial"/>
        </w:rPr>
        <w:t>c</w:t>
      </w:r>
      <w:r w:rsidRPr="00C81299">
        <w:rPr>
          <w:rFonts w:cs="Arial"/>
          <w:spacing w:val="-3"/>
        </w:rPr>
        <w:t>u</w:t>
      </w:r>
      <w:r w:rsidRPr="00C81299">
        <w:rPr>
          <w:rFonts w:cs="Arial"/>
        </w:rPr>
        <w:t>t</w:t>
      </w:r>
      <w:r w:rsidRPr="00C81299">
        <w:rPr>
          <w:rFonts w:cs="Arial"/>
          <w:spacing w:val="-3"/>
        </w:rPr>
        <w:t>i</w:t>
      </w:r>
      <w:r w:rsidRPr="00C81299">
        <w:rPr>
          <w:rFonts w:cs="Arial"/>
        </w:rPr>
        <w:t>ve</w:t>
      </w:r>
      <w:r w:rsidRPr="00C81299">
        <w:rPr>
          <w:rFonts w:cs="Arial"/>
          <w:spacing w:val="27"/>
        </w:rPr>
        <w:t xml:space="preserve"> </w:t>
      </w:r>
      <w:r w:rsidRPr="00C81299">
        <w:rPr>
          <w:rFonts w:cs="Arial"/>
        </w:rPr>
        <w:t>d</w:t>
      </w:r>
      <w:r w:rsidRPr="00C81299">
        <w:rPr>
          <w:rFonts w:cs="Arial"/>
          <w:spacing w:val="-4"/>
        </w:rPr>
        <w:t>i</w:t>
      </w:r>
      <w:r w:rsidRPr="00C81299">
        <w:rPr>
          <w:rFonts w:cs="Arial"/>
        </w:rPr>
        <w:t>r</w:t>
      </w:r>
      <w:r w:rsidRPr="00C81299">
        <w:rPr>
          <w:rFonts w:cs="Arial"/>
          <w:spacing w:val="-3"/>
        </w:rPr>
        <w:t>e</w:t>
      </w:r>
      <w:r w:rsidRPr="00C81299">
        <w:rPr>
          <w:rFonts w:cs="Arial"/>
        </w:rPr>
        <w:t>c</w:t>
      </w:r>
      <w:r w:rsidRPr="00C81299">
        <w:rPr>
          <w:rFonts w:cs="Arial"/>
          <w:spacing w:val="-3"/>
        </w:rPr>
        <w:t>to</w:t>
      </w:r>
      <w:r w:rsidRPr="00C81299">
        <w:rPr>
          <w:rFonts w:cs="Arial"/>
        </w:rPr>
        <w:t>rs/ managers</w:t>
      </w:r>
      <w:r w:rsidRPr="00C81299">
        <w:rPr>
          <w:rFonts w:cs="Arial"/>
          <w:spacing w:val="23"/>
        </w:rPr>
        <w:t xml:space="preserve"> </w:t>
      </w:r>
      <w:r w:rsidRPr="00C81299">
        <w:rPr>
          <w:rFonts w:cs="Arial"/>
        </w:rPr>
        <w:t>s</w:t>
      </w:r>
      <w:r w:rsidRPr="00C81299">
        <w:rPr>
          <w:rFonts w:cs="Arial"/>
          <w:spacing w:val="-3"/>
        </w:rPr>
        <w:t>h</w:t>
      </w:r>
      <w:r w:rsidRPr="00C81299">
        <w:rPr>
          <w:rFonts w:cs="Arial"/>
        </w:rPr>
        <w:t>o</w:t>
      </w:r>
      <w:r w:rsidRPr="00C81299">
        <w:rPr>
          <w:rFonts w:cs="Arial"/>
          <w:spacing w:val="-3"/>
        </w:rPr>
        <w:t>u</w:t>
      </w:r>
      <w:r w:rsidRPr="00C81299">
        <w:rPr>
          <w:rFonts w:cs="Arial"/>
        </w:rPr>
        <w:t>ld</w:t>
      </w:r>
      <w:r w:rsidRPr="00C81299">
        <w:rPr>
          <w:rFonts w:cs="Arial"/>
          <w:spacing w:val="22"/>
        </w:rPr>
        <w:t xml:space="preserve"> </w:t>
      </w:r>
      <w:r w:rsidRPr="00C81299">
        <w:rPr>
          <w:rFonts w:cs="Arial"/>
          <w:w w:val="113"/>
        </w:rPr>
        <w:t>be</w:t>
      </w:r>
      <w:r w:rsidRPr="00C81299">
        <w:rPr>
          <w:rFonts w:cs="Arial"/>
          <w:spacing w:val="5"/>
        </w:rPr>
        <w:t xml:space="preserve"> </w:t>
      </w:r>
      <w:r w:rsidRPr="00C81299">
        <w:rPr>
          <w:rFonts w:cs="Arial"/>
        </w:rPr>
        <w:t>invited</w:t>
      </w:r>
      <w:r w:rsidRPr="00C81299">
        <w:rPr>
          <w:rFonts w:cs="Arial"/>
          <w:spacing w:val="7"/>
        </w:rPr>
        <w:t xml:space="preserve"> </w:t>
      </w:r>
      <w:r w:rsidRPr="00C81299">
        <w:rPr>
          <w:rFonts w:cs="Arial"/>
        </w:rPr>
        <w:t>to</w:t>
      </w:r>
      <w:r w:rsidRPr="00C81299">
        <w:rPr>
          <w:rFonts w:cs="Arial"/>
          <w:spacing w:val="26"/>
        </w:rPr>
        <w:t xml:space="preserve"> </w:t>
      </w:r>
      <w:r w:rsidRPr="00C81299">
        <w:rPr>
          <w:rFonts w:cs="Arial"/>
        </w:rPr>
        <w:t>attend</w:t>
      </w:r>
      <w:r w:rsidRPr="00C81299">
        <w:rPr>
          <w:rFonts w:cs="Arial"/>
          <w:w w:val="82"/>
        </w:rPr>
        <w:t>,</w:t>
      </w:r>
      <w:r w:rsidRPr="00C81299">
        <w:rPr>
          <w:rFonts w:cs="Arial"/>
          <w:spacing w:val="6"/>
        </w:rPr>
        <w:t xml:space="preserve"> </w:t>
      </w:r>
      <w:r w:rsidRPr="00C81299">
        <w:rPr>
          <w:rFonts w:cs="Arial"/>
        </w:rPr>
        <w:t>p</w:t>
      </w:r>
      <w:r w:rsidRPr="00C81299">
        <w:rPr>
          <w:rFonts w:cs="Arial"/>
          <w:spacing w:val="-3"/>
        </w:rPr>
        <w:t>a</w:t>
      </w:r>
      <w:r w:rsidRPr="00C81299">
        <w:rPr>
          <w:rFonts w:cs="Arial"/>
          <w:spacing w:val="-2"/>
        </w:rPr>
        <w:t>r</w:t>
      </w:r>
      <w:r w:rsidRPr="00C81299">
        <w:rPr>
          <w:rFonts w:cs="Arial"/>
        </w:rPr>
        <w:t>t</w:t>
      </w:r>
      <w:r w:rsidRPr="00C81299">
        <w:rPr>
          <w:rFonts w:cs="Arial"/>
          <w:spacing w:val="-3"/>
        </w:rPr>
        <w:t>i</w:t>
      </w:r>
      <w:r w:rsidRPr="00C81299">
        <w:rPr>
          <w:rFonts w:cs="Arial"/>
        </w:rPr>
        <w:t>c</w:t>
      </w:r>
      <w:r w:rsidRPr="00C81299">
        <w:rPr>
          <w:rFonts w:cs="Arial"/>
          <w:spacing w:val="-3"/>
        </w:rPr>
        <w:t>u</w:t>
      </w:r>
      <w:r w:rsidRPr="00C81299">
        <w:rPr>
          <w:rFonts w:cs="Arial"/>
        </w:rPr>
        <w:t>l</w:t>
      </w:r>
      <w:r w:rsidRPr="00C81299">
        <w:rPr>
          <w:rFonts w:cs="Arial"/>
          <w:spacing w:val="-4"/>
        </w:rPr>
        <w:t>a</w:t>
      </w:r>
      <w:r w:rsidRPr="00C81299">
        <w:rPr>
          <w:rFonts w:cs="Arial"/>
        </w:rPr>
        <w:t>r</w:t>
      </w:r>
      <w:r w:rsidRPr="00C81299">
        <w:rPr>
          <w:rFonts w:cs="Arial"/>
          <w:spacing w:val="-3"/>
        </w:rPr>
        <w:t>l</w:t>
      </w:r>
      <w:r w:rsidRPr="00C81299">
        <w:rPr>
          <w:rFonts w:cs="Arial"/>
        </w:rPr>
        <w:t>y</w:t>
      </w:r>
      <w:r w:rsidRPr="00C81299">
        <w:rPr>
          <w:rFonts w:cs="Arial"/>
          <w:spacing w:val="7"/>
        </w:rPr>
        <w:t xml:space="preserve"> </w:t>
      </w:r>
      <w:r w:rsidRPr="00C81299">
        <w:rPr>
          <w:rFonts w:cs="Arial"/>
        </w:rPr>
        <w:t>w</w:t>
      </w:r>
      <w:r w:rsidRPr="00C81299">
        <w:rPr>
          <w:rFonts w:cs="Arial"/>
          <w:spacing w:val="-4"/>
        </w:rPr>
        <w:t>h</w:t>
      </w:r>
      <w:r w:rsidRPr="00C81299">
        <w:rPr>
          <w:rFonts w:cs="Arial"/>
        </w:rPr>
        <w:t>en</w:t>
      </w:r>
      <w:r w:rsidRPr="00C81299">
        <w:rPr>
          <w:rFonts w:cs="Arial"/>
          <w:spacing w:val="34"/>
        </w:rPr>
        <w:t xml:space="preserve"> </w:t>
      </w:r>
      <w:r w:rsidRPr="00C81299">
        <w:rPr>
          <w:rFonts w:cs="Arial"/>
        </w:rPr>
        <w:t>t</w:t>
      </w:r>
      <w:r w:rsidRPr="00C81299">
        <w:rPr>
          <w:rFonts w:cs="Arial"/>
          <w:spacing w:val="-3"/>
        </w:rPr>
        <w:t>h</w:t>
      </w:r>
      <w:r w:rsidRPr="00C81299">
        <w:rPr>
          <w:rFonts w:cs="Arial"/>
        </w:rPr>
        <w:t>e</w:t>
      </w:r>
      <w:r w:rsidRPr="00C81299">
        <w:rPr>
          <w:rFonts w:cs="Arial"/>
          <w:spacing w:val="18"/>
        </w:rPr>
        <w:t xml:space="preserve"> </w:t>
      </w:r>
      <w:r w:rsidRPr="00C81299">
        <w:rPr>
          <w:rFonts w:cs="Arial"/>
        </w:rPr>
        <w:t>committee</w:t>
      </w:r>
      <w:r w:rsidRPr="00C81299">
        <w:rPr>
          <w:rFonts w:cs="Arial"/>
          <w:spacing w:val="7"/>
        </w:rPr>
        <w:t xml:space="preserve"> </w:t>
      </w:r>
      <w:r w:rsidRPr="00C81299">
        <w:rPr>
          <w:rFonts w:cs="Arial"/>
        </w:rPr>
        <w:t>is</w:t>
      </w:r>
      <w:r w:rsidRPr="00C81299">
        <w:rPr>
          <w:rFonts w:cs="Arial"/>
          <w:spacing w:val="-4"/>
        </w:rPr>
        <w:t xml:space="preserve"> </w:t>
      </w:r>
      <w:r w:rsidRPr="00C81299">
        <w:rPr>
          <w:rFonts w:cs="Arial"/>
        </w:rPr>
        <w:t>d</w:t>
      </w:r>
      <w:r w:rsidRPr="00C81299">
        <w:rPr>
          <w:rFonts w:cs="Arial"/>
          <w:spacing w:val="-4"/>
        </w:rPr>
        <w:t>i</w:t>
      </w:r>
      <w:r w:rsidRPr="00C81299">
        <w:rPr>
          <w:rFonts w:cs="Arial"/>
        </w:rPr>
        <w:t>s</w:t>
      </w:r>
      <w:r w:rsidRPr="00C81299">
        <w:rPr>
          <w:rFonts w:cs="Arial"/>
          <w:spacing w:val="-4"/>
        </w:rPr>
        <w:t>c</w:t>
      </w:r>
      <w:r w:rsidRPr="00C81299">
        <w:rPr>
          <w:rFonts w:cs="Arial"/>
        </w:rPr>
        <w:t>u</w:t>
      </w:r>
      <w:r w:rsidRPr="00C81299">
        <w:rPr>
          <w:rFonts w:cs="Arial"/>
          <w:spacing w:val="-3"/>
        </w:rPr>
        <w:t>s</w:t>
      </w:r>
      <w:r w:rsidRPr="00C81299">
        <w:rPr>
          <w:rFonts w:cs="Arial"/>
        </w:rPr>
        <w:t>s</w:t>
      </w:r>
      <w:r w:rsidRPr="00C81299">
        <w:rPr>
          <w:rFonts w:cs="Arial"/>
          <w:spacing w:val="-3"/>
        </w:rPr>
        <w:t>i</w:t>
      </w:r>
      <w:r w:rsidRPr="00C81299">
        <w:rPr>
          <w:rFonts w:cs="Arial"/>
        </w:rPr>
        <w:t>ng</w:t>
      </w:r>
      <w:r w:rsidRPr="00C81299">
        <w:rPr>
          <w:rFonts w:cs="Arial"/>
          <w:spacing w:val="27"/>
        </w:rPr>
        <w:t xml:space="preserve"> </w:t>
      </w:r>
      <w:r w:rsidRPr="00C81299">
        <w:rPr>
          <w:rFonts w:cs="Arial"/>
        </w:rPr>
        <w:t>a</w:t>
      </w:r>
      <w:r w:rsidRPr="00C81299">
        <w:rPr>
          <w:rFonts w:cs="Arial"/>
          <w:spacing w:val="-3"/>
        </w:rPr>
        <w:t>r</w:t>
      </w:r>
      <w:r w:rsidRPr="00C81299">
        <w:rPr>
          <w:rFonts w:cs="Arial"/>
          <w:spacing w:val="-2"/>
        </w:rPr>
        <w:t>e</w:t>
      </w:r>
      <w:r w:rsidRPr="00C81299">
        <w:rPr>
          <w:rFonts w:cs="Arial"/>
        </w:rPr>
        <w:t>as</w:t>
      </w:r>
      <w:r w:rsidRPr="00C81299">
        <w:rPr>
          <w:rFonts w:cs="Arial"/>
          <w:spacing w:val="25"/>
        </w:rPr>
        <w:t xml:space="preserve"> </w:t>
      </w:r>
      <w:r w:rsidRPr="00C81299">
        <w:rPr>
          <w:rFonts w:cs="Arial"/>
        </w:rPr>
        <w:t>of</w:t>
      </w:r>
      <w:r w:rsidRPr="00C81299">
        <w:rPr>
          <w:rFonts w:cs="Arial"/>
          <w:spacing w:val="6"/>
        </w:rPr>
        <w:t xml:space="preserve"> </w:t>
      </w:r>
      <w:r w:rsidRPr="00C81299">
        <w:rPr>
          <w:rFonts w:cs="Arial"/>
        </w:rPr>
        <w:t>risk or operation</w:t>
      </w:r>
      <w:r w:rsidRPr="00C81299">
        <w:rPr>
          <w:rFonts w:cs="Arial"/>
          <w:spacing w:val="5"/>
        </w:rPr>
        <w:t xml:space="preserve"> </w:t>
      </w:r>
      <w:r w:rsidRPr="00C81299">
        <w:rPr>
          <w:rFonts w:cs="Arial"/>
        </w:rPr>
        <w:t>t</w:t>
      </w:r>
      <w:r w:rsidRPr="00C81299">
        <w:rPr>
          <w:rFonts w:cs="Arial"/>
          <w:spacing w:val="-3"/>
        </w:rPr>
        <w:t>h</w:t>
      </w:r>
      <w:r w:rsidRPr="00C81299">
        <w:rPr>
          <w:rFonts w:cs="Arial"/>
        </w:rPr>
        <w:t>at</w:t>
      </w:r>
      <w:r w:rsidRPr="00C81299">
        <w:rPr>
          <w:rFonts w:cs="Arial"/>
          <w:spacing w:val="30"/>
        </w:rPr>
        <w:t xml:space="preserve"> </w:t>
      </w:r>
      <w:r w:rsidRPr="00C81299">
        <w:rPr>
          <w:rFonts w:cs="Arial"/>
        </w:rPr>
        <w:t>a</w:t>
      </w:r>
      <w:r w:rsidRPr="00C81299">
        <w:rPr>
          <w:rFonts w:cs="Arial"/>
          <w:spacing w:val="-4"/>
        </w:rPr>
        <w:t>r</w:t>
      </w:r>
      <w:r w:rsidRPr="00C81299">
        <w:rPr>
          <w:rFonts w:cs="Arial"/>
        </w:rPr>
        <w:t>e</w:t>
      </w:r>
      <w:r w:rsidRPr="00C81299">
        <w:rPr>
          <w:rFonts w:cs="Arial"/>
          <w:spacing w:val="19"/>
        </w:rPr>
        <w:t xml:space="preserve"> </w:t>
      </w:r>
      <w:r w:rsidRPr="00C81299">
        <w:rPr>
          <w:rFonts w:cs="Arial"/>
        </w:rPr>
        <w:t>t</w:t>
      </w:r>
      <w:r w:rsidRPr="00C81299">
        <w:rPr>
          <w:rFonts w:cs="Arial"/>
          <w:spacing w:val="-3"/>
        </w:rPr>
        <w:t>h</w:t>
      </w:r>
      <w:r w:rsidRPr="00C81299">
        <w:rPr>
          <w:rFonts w:cs="Arial"/>
        </w:rPr>
        <w:t>e</w:t>
      </w:r>
      <w:r w:rsidRPr="00C81299">
        <w:rPr>
          <w:rFonts w:cs="Arial"/>
          <w:spacing w:val="25"/>
        </w:rPr>
        <w:t xml:space="preserve"> </w:t>
      </w:r>
      <w:r w:rsidRPr="00C81299">
        <w:rPr>
          <w:rFonts w:cs="Arial"/>
        </w:rPr>
        <w:t>r</w:t>
      </w:r>
      <w:r w:rsidRPr="00C81299">
        <w:rPr>
          <w:rFonts w:cs="Arial"/>
          <w:spacing w:val="-3"/>
        </w:rPr>
        <w:t>e</w:t>
      </w:r>
      <w:r w:rsidRPr="00C81299">
        <w:rPr>
          <w:rFonts w:cs="Arial"/>
        </w:rPr>
        <w:t>s</w:t>
      </w:r>
      <w:r w:rsidRPr="00C81299">
        <w:rPr>
          <w:rFonts w:cs="Arial"/>
          <w:spacing w:val="-3"/>
        </w:rPr>
        <w:t>p</w:t>
      </w:r>
      <w:r w:rsidRPr="00C81299">
        <w:rPr>
          <w:rFonts w:cs="Arial"/>
        </w:rPr>
        <w:t>o</w:t>
      </w:r>
      <w:r w:rsidRPr="00C81299">
        <w:rPr>
          <w:rFonts w:cs="Arial"/>
          <w:spacing w:val="-3"/>
        </w:rPr>
        <w:t>n</w:t>
      </w:r>
      <w:r w:rsidRPr="00C81299">
        <w:rPr>
          <w:rFonts w:cs="Arial"/>
        </w:rPr>
        <w:t>s</w:t>
      </w:r>
      <w:r w:rsidRPr="00C81299">
        <w:rPr>
          <w:rFonts w:cs="Arial"/>
          <w:spacing w:val="-4"/>
        </w:rPr>
        <w:t>i</w:t>
      </w:r>
      <w:r w:rsidRPr="00C81299">
        <w:rPr>
          <w:rFonts w:cs="Arial"/>
        </w:rPr>
        <w:t>b</w:t>
      </w:r>
      <w:r w:rsidRPr="00C81299">
        <w:rPr>
          <w:rFonts w:cs="Arial"/>
          <w:spacing w:val="-3"/>
        </w:rPr>
        <w:t>i</w:t>
      </w:r>
      <w:r w:rsidRPr="00C81299">
        <w:rPr>
          <w:rFonts w:cs="Arial"/>
        </w:rPr>
        <w:t>l</w:t>
      </w:r>
      <w:r w:rsidRPr="00C81299">
        <w:rPr>
          <w:rFonts w:cs="Arial"/>
          <w:spacing w:val="-3"/>
        </w:rPr>
        <w:t>i</w:t>
      </w:r>
      <w:r w:rsidRPr="00C81299">
        <w:rPr>
          <w:rFonts w:cs="Arial"/>
        </w:rPr>
        <w:t>ty</w:t>
      </w:r>
      <w:r w:rsidRPr="00C81299">
        <w:rPr>
          <w:rFonts w:cs="Arial"/>
          <w:spacing w:val="14"/>
        </w:rPr>
        <w:t xml:space="preserve"> </w:t>
      </w:r>
      <w:r w:rsidRPr="00C81299">
        <w:rPr>
          <w:rFonts w:cs="Arial"/>
        </w:rPr>
        <w:t>of</w:t>
      </w:r>
      <w:r w:rsidRPr="00C81299">
        <w:rPr>
          <w:rFonts w:cs="Arial"/>
          <w:spacing w:val="6"/>
        </w:rPr>
        <w:t xml:space="preserve"> </w:t>
      </w:r>
      <w:r w:rsidRPr="00C81299">
        <w:rPr>
          <w:rFonts w:cs="Arial"/>
        </w:rPr>
        <w:t>t</w:t>
      </w:r>
      <w:r w:rsidRPr="00C81299">
        <w:rPr>
          <w:rFonts w:cs="Arial"/>
          <w:spacing w:val="-3"/>
        </w:rPr>
        <w:t>h</w:t>
      </w:r>
      <w:r w:rsidRPr="00C81299">
        <w:rPr>
          <w:rFonts w:cs="Arial"/>
        </w:rPr>
        <w:t>at</w:t>
      </w:r>
      <w:r w:rsidRPr="00C81299">
        <w:rPr>
          <w:rFonts w:cs="Arial"/>
          <w:spacing w:val="28"/>
        </w:rPr>
        <w:t xml:space="preserve"> </w:t>
      </w:r>
      <w:r w:rsidRPr="00C81299">
        <w:rPr>
          <w:rFonts w:cs="Arial"/>
        </w:rPr>
        <w:t>director/ manager</w:t>
      </w:r>
      <w:r w:rsidRPr="00C81299">
        <w:rPr>
          <w:rFonts w:cs="Arial"/>
          <w:w w:val="90"/>
        </w:rPr>
        <w:t>.</w:t>
      </w:r>
    </w:p>
    <w:p w14:paraId="300FFFE4" w14:textId="77777777" w:rsidR="00603B8D" w:rsidRPr="00C81299" w:rsidRDefault="00603B8D" w:rsidP="00603B8D">
      <w:pPr>
        <w:rPr>
          <w:rFonts w:cs="Arial"/>
          <w:color w:val="000000"/>
          <w:szCs w:val="22"/>
        </w:rPr>
      </w:pPr>
      <w:r w:rsidRPr="00C81299">
        <w:rPr>
          <w:rFonts w:cs="Arial"/>
          <w:color w:val="000000"/>
          <w:szCs w:val="22"/>
        </w:rPr>
        <w:t>Representatives from other organisations (for example, the NHS Counter Fraud Authority (NHSCFA)) and other individuals may be invited to attend on occasion, by invitation.</w:t>
      </w:r>
    </w:p>
    <w:p w14:paraId="70D8A917" w14:textId="77777777" w:rsidR="00603B8D" w:rsidRPr="00C81299" w:rsidRDefault="00603B8D" w:rsidP="00603B8D">
      <w:pPr>
        <w:rPr>
          <w:rFonts w:cs="Arial"/>
          <w:w w:val="82"/>
        </w:rPr>
      </w:pPr>
      <w:r w:rsidRPr="00C81299">
        <w:rPr>
          <w:rFonts w:cs="Arial"/>
          <w:spacing w:val="1"/>
          <w:szCs w:val="22"/>
        </w:rPr>
        <w:t xml:space="preserve">A nominated person shall </w:t>
      </w:r>
      <w:r w:rsidRPr="00C81299">
        <w:rPr>
          <w:rFonts w:cs="Arial"/>
          <w:szCs w:val="22"/>
        </w:rPr>
        <w:t>be</w:t>
      </w:r>
      <w:r w:rsidRPr="00C81299">
        <w:rPr>
          <w:rFonts w:cs="Arial"/>
          <w:spacing w:val="30"/>
          <w:szCs w:val="22"/>
        </w:rPr>
        <w:t xml:space="preserve"> </w:t>
      </w:r>
      <w:r w:rsidRPr="00C81299">
        <w:rPr>
          <w:rFonts w:cs="Arial"/>
          <w:szCs w:val="22"/>
        </w:rPr>
        <w:t>s</w:t>
      </w:r>
      <w:r w:rsidRPr="00C81299">
        <w:rPr>
          <w:rFonts w:cs="Arial"/>
          <w:spacing w:val="-3"/>
          <w:szCs w:val="22"/>
        </w:rPr>
        <w:t>e</w:t>
      </w:r>
      <w:r w:rsidRPr="00C81299">
        <w:rPr>
          <w:rFonts w:cs="Arial"/>
          <w:szCs w:val="22"/>
        </w:rPr>
        <w:t>c</w:t>
      </w:r>
      <w:r w:rsidRPr="00C81299">
        <w:rPr>
          <w:rFonts w:cs="Arial"/>
          <w:spacing w:val="-4"/>
          <w:szCs w:val="22"/>
        </w:rPr>
        <w:t>r</w:t>
      </w:r>
      <w:r w:rsidRPr="00C81299">
        <w:rPr>
          <w:rFonts w:cs="Arial"/>
          <w:szCs w:val="22"/>
        </w:rPr>
        <w:t>e</w:t>
      </w:r>
      <w:r w:rsidRPr="00C81299">
        <w:rPr>
          <w:rFonts w:cs="Arial"/>
          <w:spacing w:val="-3"/>
          <w:szCs w:val="22"/>
        </w:rPr>
        <w:t>t</w:t>
      </w:r>
      <w:r w:rsidRPr="00C81299">
        <w:rPr>
          <w:rFonts w:cs="Arial"/>
          <w:szCs w:val="22"/>
        </w:rPr>
        <w:t>a</w:t>
      </w:r>
      <w:r w:rsidRPr="00C81299">
        <w:rPr>
          <w:rFonts w:cs="Arial"/>
          <w:spacing w:val="-3"/>
          <w:szCs w:val="22"/>
        </w:rPr>
        <w:t>r</w:t>
      </w:r>
      <w:r w:rsidRPr="00C81299">
        <w:rPr>
          <w:rFonts w:cs="Arial"/>
          <w:szCs w:val="22"/>
        </w:rPr>
        <w:t>y</w:t>
      </w:r>
      <w:r w:rsidRPr="00C81299">
        <w:rPr>
          <w:rFonts w:cs="Arial"/>
          <w:spacing w:val="13"/>
          <w:szCs w:val="22"/>
        </w:rPr>
        <w:t xml:space="preserve"> </w:t>
      </w:r>
      <w:r w:rsidRPr="00C81299">
        <w:rPr>
          <w:rFonts w:cs="Arial"/>
          <w:szCs w:val="22"/>
        </w:rPr>
        <w:t>to</w:t>
      </w:r>
      <w:r w:rsidRPr="00C81299">
        <w:rPr>
          <w:rFonts w:cs="Arial"/>
          <w:spacing w:val="25"/>
          <w:szCs w:val="22"/>
        </w:rPr>
        <w:t xml:space="preserve"> </w:t>
      </w:r>
      <w:r w:rsidRPr="00C81299">
        <w:rPr>
          <w:rFonts w:cs="Arial"/>
          <w:szCs w:val="22"/>
        </w:rPr>
        <w:t>t</w:t>
      </w:r>
      <w:r w:rsidRPr="00C81299">
        <w:rPr>
          <w:rFonts w:cs="Arial"/>
          <w:spacing w:val="-3"/>
          <w:szCs w:val="22"/>
        </w:rPr>
        <w:t>h</w:t>
      </w:r>
      <w:r w:rsidRPr="00C81299">
        <w:rPr>
          <w:rFonts w:cs="Arial"/>
          <w:szCs w:val="22"/>
        </w:rPr>
        <w:t>e</w:t>
      </w:r>
      <w:r w:rsidRPr="00C81299">
        <w:rPr>
          <w:rFonts w:cs="Arial"/>
          <w:spacing w:val="25"/>
          <w:szCs w:val="22"/>
        </w:rPr>
        <w:t xml:space="preserve"> </w:t>
      </w:r>
      <w:r w:rsidRPr="00C81299">
        <w:rPr>
          <w:rFonts w:cs="Arial"/>
          <w:spacing w:val="-2"/>
          <w:szCs w:val="22"/>
        </w:rPr>
        <w:t>c</w:t>
      </w:r>
      <w:r w:rsidRPr="00C81299">
        <w:rPr>
          <w:rFonts w:cs="Arial"/>
          <w:szCs w:val="22"/>
        </w:rPr>
        <w:t>o</w:t>
      </w:r>
      <w:r w:rsidRPr="00C81299">
        <w:rPr>
          <w:rFonts w:cs="Arial"/>
          <w:spacing w:val="-3"/>
          <w:szCs w:val="22"/>
        </w:rPr>
        <w:t>m</w:t>
      </w:r>
      <w:r w:rsidRPr="00C81299">
        <w:rPr>
          <w:rFonts w:cs="Arial"/>
          <w:szCs w:val="22"/>
        </w:rPr>
        <w:t>m</w:t>
      </w:r>
      <w:r w:rsidRPr="00C81299">
        <w:rPr>
          <w:rFonts w:cs="Arial"/>
          <w:spacing w:val="-3"/>
          <w:szCs w:val="22"/>
        </w:rPr>
        <w:t>i</w:t>
      </w:r>
      <w:r w:rsidRPr="00C81299">
        <w:rPr>
          <w:rFonts w:cs="Arial"/>
          <w:szCs w:val="22"/>
        </w:rPr>
        <w:t>t</w:t>
      </w:r>
      <w:r w:rsidRPr="00C81299">
        <w:rPr>
          <w:rFonts w:cs="Arial"/>
          <w:spacing w:val="-4"/>
          <w:szCs w:val="22"/>
        </w:rPr>
        <w:t>t</w:t>
      </w:r>
      <w:r w:rsidRPr="00C81299">
        <w:rPr>
          <w:rFonts w:cs="Arial"/>
          <w:szCs w:val="22"/>
        </w:rPr>
        <w:t>ee</w:t>
      </w:r>
      <w:r w:rsidRPr="00C81299">
        <w:rPr>
          <w:rFonts w:cs="Arial"/>
          <w:spacing w:val="28"/>
          <w:szCs w:val="22"/>
        </w:rPr>
        <w:t xml:space="preserve"> </w:t>
      </w:r>
      <w:r w:rsidRPr="00C81299">
        <w:rPr>
          <w:rFonts w:cs="Arial"/>
          <w:szCs w:val="22"/>
        </w:rPr>
        <w:t>a</w:t>
      </w:r>
      <w:r w:rsidRPr="00C81299">
        <w:rPr>
          <w:rFonts w:cs="Arial"/>
          <w:spacing w:val="-3"/>
          <w:szCs w:val="22"/>
        </w:rPr>
        <w:t>n</w:t>
      </w:r>
      <w:r w:rsidRPr="00C81299">
        <w:rPr>
          <w:rFonts w:cs="Arial"/>
          <w:szCs w:val="22"/>
        </w:rPr>
        <w:t>d</w:t>
      </w:r>
      <w:r w:rsidRPr="00C81299">
        <w:rPr>
          <w:rFonts w:cs="Arial"/>
          <w:spacing w:val="25"/>
          <w:szCs w:val="22"/>
        </w:rPr>
        <w:t xml:space="preserve"> </w:t>
      </w:r>
      <w:r w:rsidRPr="00C81299">
        <w:rPr>
          <w:rFonts w:cs="Arial"/>
          <w:szCs w:val="22"/>
        </w:rPr>
        <w:t>s</w:t>
      </w:r>
      <w:r w:rsidRPr="00C81299">
        <w:rPr>
          <w:rFonts w:cs="Arial"/>
          <w:spacing w:val="-4"/>
          <w:szCs w:val="22"/>
        </w:rPr>
        <w:t>h</w:t>
      </w:r>
      <w:r w:rsidRPr="00C81299">
        <w:rPr>
          <w:rFonts w:cs="Arial"/>
          <w:szCs w:val="22"/>
        </w:rPr>
        <w:t>a</w:t>
      </w:r>
      <w:r w:rsidRPr="00C81299">
        <w:rPr>
          <w:rFonts w:cs="Arial"/>
          <w:spacing w:val="-3"/>
          <w:szCs w:val="22"/>
        </w:rPr>
        <w:t>l</w:t>
      </w:r>
      <w:r w:rsidRPr="00C81299">
        <w:rPr>
          <w:rFonts w:cs="Arial"/>
          <w:szCs w:val="22"/>
        </w:rPr>
        <w:t>l</w:t>
      </w:r>
      <w:r w:rsidRPr="00C81299">
        <w:rPr>
          <w:rFonts w:cs="Arial"/>
          <w:spacing w:val="2"/>
          <w:szCs w:val="22"/>
        </w:rPr>
        <w:t xml:space="preserve"> </w:t>
      </w:r>
      <w:r w:rsidRPr="00C81299">
        <w:rPr>
          <w:rFonts w:cs="Arial"/>
          <w:szCs w:val="22"/>
        </w:rPr>
        <w:t>a</w:t>
      </w:r>
      <w:r w:rsidRPr="00C81299">
        <w:rPr>
          <w:rFonts w:cs="Arial"/>
          <w:spacing w:val="-4"/>
          <w:szCs w:val="22"/>
        </w:rPr>
        <w:t>t</w:t>
      </w:r>
      <w:r w:rsidRPr="00C81299">
        <w:rPr>
          <w:rFonts w:cs="Arial"/>
          <w:szCs w:val="22"/>
        </w:rPr>
        <w:t>t</w:t>
      </w:r>
      <w:r w:rsidRPr="00C81299">
        <w:rPr>
          <w:rFonts w:cs="Arial"/>
          <w:spacing w:val="-4"/>
          <w:szCs w:val="22"/>
        </w:rPr>
        <w:t>e</w:t>
      </w:r>
      <w:r w:rsidRPr="00C81299">
        <w:rPr>
          <w:rFonts w:cs="Arial"/>
          <w:szCs w:val="22"/>
        </w:rPr>
        <w:t>nd</w:t>
      </w:r>
      <w:r w:rsidRPr="00C81299">
        <w:rPr>
          <w:rFonts w:cs="Arial"/>
          <w:spacing w:val="45"/>
          <w:szCs w:val="22"/>
        </w:rPr>
        <w:t xml:space="preserve"> </w:t>
      </w:r>
      <w:r w:rsidRPr="00C81299">
        <w:rPr>
          <w:rFonts w:cs="Arial"/>
          <w:w w:val="113"/>
          <w:szCs w:val="22"/>
        </w:rPr>
        <w:t>to</w:t>
      </w:r>
      <w:r w:rsidRPr="00C81299">
        <w:rPr>
          <w:rFonts w:cs="Arial"/>
          <w:spacing w:val="5"/>
          <w:szCs w:val="22"/>
        </w:rPr>
        <w:t xml:space="preserve"> </w:t>
      </w:r>
      <w:r w:rsidRPr="00C81299">
        <w:rPr>
          <w:rFonts w:cs="Arial"/>
          <w:szCs w:val="22"/>
        </w:rPr>
        <w:t>t</w:t>
      </w:r>
      <w:r w:rsidRPr="00C81299">
        <w:rPr>
          <w:rFonts w:cs="Arial"/>
          <w:spacing w:val="-3"/>
          <w:szCs w:val="22"/>
        </w:rPr>
        <w:t>a</w:t>
      </w:r>
      <w:r w:rsidRPr="00C81299">
        <w:rPr>
          <w:rFonts w:cs="Arial"/>
          <w:spacing w:val="-2"/>
          <w:szCs w:val="22"/>
        </w:rPr>
        <w:t>k</w:t>
      </w:r>
      <w:r w:rsidRPr="00C81299">
        <w:rPr>
          <w:rFonts w:cs="Arial"/>
          <w:szCs w:val="22"/>
        </w:rPr>
        <w:t>e</w:t>
      </w:r>
      <w:r w:rsidRPr="00C81299">
        <w:rPr>
          <w:rFonts w:cs="Arial"/>
          <w:spacing w:val="10"/>
          <w:szCs w:val="22"/>
        </w:rPr>
        <w:t xml:space="preserve"> </w:t>
      </w:r>
      <w:r w:rsidRPr="00C81299">
        <w:rPr>
          <w:rFonts w:cs="Arial"/>
          <w:szCs w:val="22"/>
        </w:rPr>
        <w:t>m</w:t>
      </w:r>
      <w:r w:rsidRPr="00C81299">
        <w:rPr>
          <w:rFonts w:cs="Arial"/>
          <w:spacing w:val="-3"/>
          <w:szCs w:val="22"/>
        </w:rPr>
        <w:t>in</w:t>
      </w:r>
      <w:r w:rsidRPr="00C81299">
        <w:rPr>
          <w:rFonts w:cs="Arial"/>
          <w:szCs w:val="22"/>
        </w:rPr>
        <w:t>u</w:t>
      </w:r>
      <w:r w:rsidRPr="00C81299">
        <w:rPr>
          <w:rFonts w:cs="Arial"/>
          <w:spacing w:val="-3"/>
          <w:szCs w:val="22"/>
        </w:rPr>
        <w:t>t</w:t>
      </w:r>
      <w:r w:rsidRPr="00C81299">
        <w:rPr>
          <w:rFonts w:cs="Arial"/>
          <w:szCs w:val="22"/>
        </w:rPr>
        <w:t>es</w:t>
      </w:r>
      <w:r w:rsidRPr="00C81299">
        <w:rPr>
          <w:rFonts w:cs="Arial"/>
          <w:spacing w:val="39"/>
          <w:szCs w:val="22"/>
        </w:rPr>
        <w:t xml:space="preserve"> </w:t>
      </w:r>
      <w:r w:rsidRPr="00C81299">
        <w:rPr>
          <w:rFonts w:cs="Arial"/>
          <w:szCs w:val="22"/>
        </w:rPr>
        <w:t>of</w:t>
      </w:r>
      <w:r w:rsidRPr="00C81299">
        <w:rPr>
          <w:rFonts w:cs="Arial"/>
          <w:spacing w:val="6"/>
          <w:szCs w:val="22"/>
        </w:rPr>
        <w:t xml:space="preserve"> </w:t>
      </w:r>
      <w:r w:rsidRPr="00C81299">
        <w:rPr>
          <w:rFonts w:cs="Arial"/>
          <w:szCs w:val="22"/>
        </w:rPr>
        <w:t>t</w:t>
      </w:r>
      <w:r w:rsidRPr="00C81299">
        <w:rPr>
          <w:rFonts w:cs="Arial"/>
          <w:spacing w:val="-3"/>
          <w:szCs w:val="22"/>
        </w:rPr>
        <w:t>h</w:t>
      </w:r>
      <w:r w:rsidRPr="00C81299">
        <w:rPr>
          <w:rFonts w:cs="Arial"/>
          <w:szCs w:val="22"/>
        </w:rPr>
        <w:t>e</w:t>
      </w:r>
      <w:r w:rsidRPr="00C81299">
        <w:rPr>
          <w:rFonts w:cs="Arial"/>
          <w:spacing w:val="25"/>
          <w:szCs w:val="22"/>
        </w:rPr>
        <w:t xml:space="preserve"> </w:t>
      </w:r>
      <w:r w:rsidRPr="00C81299">
        <w:rPr>
          <w:rFonts w:cs="Arial"/>
          <w:szCs w:val="22"/>
        </w:rPr>
        <w:t>m</w:t>
      </w:r>
      <w:r w:rsidRPr="00C81299">
        <w:rPr>
          <w:rFonts w:cs="Arial"/>
          <w:spacing w:val="-4"/>
          <w:szCs w:val="22"/>
        </w:rPr>
        <w:t>e</w:t>
      </w:r>
      <w:r w:rsidRPr="00C81299">
        <w:rPr>
          <w:rFonts w:cs="Arial"/>
          <w:szCs w:val="22"/>
        </w:rPr>
        <w:t>e</w:t>
      </w:r>
      <w:r w:rsidRPr="00C81299">
        <w:rPr>
          <w:rFonts w:cs="Arial"/>
          <w:spacing w:val="-3"/>
          <w:szCs w:val="22"/>
        </w:rPr>
        <w:t>t</w:t>
      </w:r>
      <w:r w:rsidRPr="00C81299">
        <w:rPr>
          <w:rFonts w:cs="Arial"/>
          <w:szCs w:val="22"/>
        </w:rPr>
        <w:t>i</w:t>
      </w:r>
      <w:r w:rsidRPr="00C81299">
        <w:rPr>
          <w:rFonts w:cs="Arial"/>
          <w:spacing w:val="-4"/>
          <w:szCs w:val="22"/>
        </w:rPr>
        <w:t>n</w:t>
      </w:r>
      <w:r w:rsidRPr="00C81299">
        <w:rPr>
          <w:rFonts w:cs="Arial"/>
          <w:szCs w:val="22"/>
        </w:rPr>
        <w:t>g</w:t>
      </w:r>
      <w:r w:rsidRPr="00C81299">
        <w:rPr>
          <w:rFonts w:cs="Arial"/>
          <w:spacing w:val="44"/>
          <w:szCs w:val="22"/>
        </w:rPr>
        <w:t xml:space="preserve"> </w:t>
      </w:r>
      <w:r w:rsidRPr="00C81299">
        <w:rPr>
          <w:rFonts w:cs="Arial"/>
          <w:szCs w:val="22"/>
        </w:rPr>
        <w:t>a</w:t>
      </w:r>
      <w:r w:rsidRPr="00C81299">
        <w:rPr>
          <w:rFonts w:cs="Arial"/>
          <w:spacing w:val="-3"/>
          <w:szCs w:val="22"/>
        </w:rPr>
        <w:t>n</w:t>
      </w:r>
      <w:r w:rsidRPr="00C81299">
        <w:rPr>
          <w:rFonts w:cs="Arial"/>
          <w:szCs w:val="22"/>
        </w:rPr>
        <w:t>d</w:t>
      </w:r>
      <w:r w:rsidRPr="00C81299">
        <w:rPr>
          <w:rFonts w:cs="Arial"/>
          <w:spacing w:val="25"/>
          <w:szCs w:val="22"/>
        </w:rPr>
        <w:t xml:space="preserve"> </w:t>
      </w:r>
      <w:r w:rsidRPr="00C81299">
        <w:rPr>
          <w:rFonts w:cs="Arial"/>
          <w:szCs w:val="22"/>
        </w:rPr>
        <w:t>p</w:t>
      </w:r>
      <w:r w:rsidRPr="00C81299">
        <w:rPr>
          <w:rFonts w:cs="Arial"/>
          <w:spacing w:val="-4"/>
          <w:szCs w:val="22"/>
        </w:rPr>
        <w:t>r</w:t>
      </w:r>
      <w:r w:rsidRPr="00C81299">
        <w:rPr>
          <w:rFonts w:cs="Arial"/>
          <w:szCs w:val="22"/>
        </w:rPr>
        <w:t>o</w:t>
      </w:r>
      <w:r w:rsidRPr="00C81299">
        <w:rPr>
          <w:rFonts w:cs="Arial"/>
          <w:spacing w:val="-3"/>
          <w:szCs w:val="22"/>
        </w:rPr>
        <w:t>v</w:t>
      </w:r>
      <w:r w:rsidRPr="00C81299">
        <w:rPr>
          <w:rFonts w:cs="Arial"/>
          <w:szCs w:val="22"/>
        </w:rPr>
        <w:t>i</w:t>
      </w:r>
      <w:r w:rsidRPr="00C81299">
        <w:rPr>
          <w:rFonts w:cs="Arial"/>
          <w:spacing w:val="-4"/>
          <w:szCs w:val="22"/>
        </w:rPr>
        <w:t>d</w:t>
      </w:r>
      <w:r w:rsidRPr="00C81299">
        <w:rPr>
          <w:rFonts w:cs="Arial"/>
          <w:szCs w:val="22"/>
        </w:rPr>
        <w:t>e</w:t>
      </w:r>
      <w:r w:rsidRPr="00C81299">
        <w:rPr>
          <w:rFonts w:cs="Arial"/>
          <w:spacing w:val="26"/>
        </w:rPr>
        <w:t xml:space="preserve"> </w:t>
      </w:r>
      <w:r w:rsidRPr="00C81299">
        <w:rPr>
          <w:rFonts w:cs="Arial"/>
        </w:rPr>
        <w:t>a</w:t>
      </w:r>
      <w:r w:rsidRPr="00C81299">
        <w:rPr>
          <w:rFonts w:cs="Arial"/>
          <w:spacing w:val="-4"/>
        </w:rPr>
        <w:t>p</w:t>
      </w:r>
      <w:r w:rsidRPr="00C81299">
        <w:rPr>
          <w:rFonts w:cs="Arial"/>
        </w:rPr>
        <w:t>p</w:t>
      </w:r>
      <w:r w:rsidRPr="00C81299">
        <w:rPr>
          <w:rFonts w:cs="Arial"/>
          <w:spacing w:val="-3"/>
        </w:rPr>
        <w:t>r</w:t>
      </w:r>
      <w:r w:rsidRPr="00C81299">
        <w:rPr>
          <w:rFonts w:cs="Arial"/>
        </w:rPr>
        <w:t>o</w:t>
      </w:r>
      <w:r w:rsidRPr="00C81299">
        <w:rPr>
          <w:rFonts w:cs="Arial"/>
          <w:spacing w:val="-3"/>
        </w:rPr>
        <w:t>p</w:t>
      </w:r>
      <w:r w:rsidRPr="00C81299">
        <w:rPr>
          <w:rFonts w:cs="Arial"/>
          <w:spacing w:val="-2"/>
        </w:rPr>
        <w:t>r</w:t>
      </w:r>
      <w:r w:rsidRPr="00C81299">
        <w:rPr>
          <w:rFonts w:cs="Arial"/>
        </w:rPr>
        <w:t>i</w:t>
      </w:r>
      <w:r w:rsidRPr="00C81299">
        <w:rPr>
          <w:rFonts w:cs="Arial"/>
          <w:spacing w:val="-3"/>
        </w:rPr>
        <w:t>a</w:t>
      </w:r>
      <w:r w:rsidRPr="00C81299">
        <w:rPr>
          <w:rFonts w:cs="Arial"/>
        </w:rPr>
        <w:t>te</w:t>
      </w:r>
      <w:r w:rsidRPr="00C81299">
        <w:rPr>
          <w:rFonts w:cs="Arial"/>
          <w:spacing w:val="49"/>
        </w:rPr>
        <w:t xml:space="preserve"> </w:t>
      </w:r>
      <w:r w:rsidRPr="00C81299">
        <w:rPr>
          <w:rFonts w:cs="Arial"/>
        </w:rPr>
        <w:t>s</w:t>
      </w:r>
      <w:r w:rsidRPr="00C81299">
        <w:rPr>
          <w:rFonts w:cs="Arial"/>
          <w:spacing w:val="-3"/>
        </w:rPr>
        <w:t>u</w:t>
      </w:r>
      <w:r w:rsidRPr="00C81299">
        <w:rPr>
          <w:rFonts w:cs="Arial"/>
        </w:rPr>
        <w:t>p</w:t>
      </w:r>
      <w:r w:rsidRPr="00C81299">
        <w:rPr>
          <w:rFonts w:cs="Arial"/>
          <w:spacing w:val="-3"/>
        </w:rPr>
        <w:t>p</w:t>
      </w:r>
      <w:r w:rsidRPr="00C81299">
        <w:rPr>
          <w:rFonts w:cs="Arial"/>
        </w:rPr>
        <w:t>o</w:t>
      </w:r>
      <w:r w:rsidRPr="00C81299">
        <w:rPr>
          <w:rFonts w:cs="Arial"/>
          <w:spacing w:val="-4"/>
        </w:rPr>
        <w:t>r</w:t>
      </w:r>
      <w:r w:rsidRPr="00C81299">
        <w:rPr>
          <w:rFonts w:cs="Arial"/>
        </w:rPr>
        <w:t>t</w:t>
      </w:r>
      <w:r w:rsidRPr="00C81299">
        <w:rPr>
          <w:rFonts w:cs="Arial"/>
          <w:spacing w:val="40"/>
        </w:rPr>
        <w:t xml:space="preserve"> </w:t>
      </w:r>
      <w:r w:rsidRPr="00C81299">
        <w:rPr>
          <w:rFonts w:cs="Arial"/>
        </w:rPr>
        <w:t>to</w:t>
      </w:r>
      <w:r w:rsidRPr="00C81299">
        <w:rPr>
          <w:rFonts w:cs="Arial"/>
          <w:spacing w:val="25"/>
        </w:rPr>
        <w:t xml:space="preserve"> </w:t>
      </w:r>
      <w:r w:rsidRPr="00C81299">
        <w:rPr>
          <w:rFonts w:cs="Arial"/>
        </w:rPr>
        <w:t>t</w:t>
      </w:r>
      <w:r w:rsidRPr="00C81299">
        <w:rPr>
          <w:rFonts w:cs="Arial"/>
          <w:spacing w:val="-3"/>
        </w:rPr>
        <w:t>h</w:t>
      </w:r>
      <w:r w:rsidRPr="00C81299">
        <w:rPr>
          <w:rFonts w:cs="Arial"/>
        </w:rPr>
        <w:t>e</w:t>
      </w:r>
      <w:r w:rsidRPr="00C81299">
        <w:rPr>
          <w:rFonts w:cs="Arial"/>
          <w:spacing w:val="25"/>
        </w:rPr>
        <w:t xml:space="preserve"> </w:t>
      </w:r>
      <w:r w:rsidRPr="00C81299">
        <w:rPr>
          <w:rFonts w:cs="Arial"/>
          <w:spacing w:val="-2"/>
        </w:rPr>
        <w:t>c</w:t>
      </w:r>
      <w:r w:rsidRPr="00C81299">
        <w:rPr>
          <w:rFonts w:cs="Arial"/>
        </w:rPr>
        <w:t>h</w:t>
      </w:r>
      <w:r w:rsidRPr="00C81299">
        <w:rPr>
          <w:rFonts w:cs="Arial"/>
          <w:spacing w:val="-3"/>
        </w:rPr>
        <w:t>a</w:t>
      </w:r>
      <w:r w:rsidRPr="00C81299">
        <w:rPr>
          <w:rFonts w:cs="Arial"/>
        </w:rPr>
        <w:t>ir</w:t>
      </w:r>
      <w:r w:rsidRPr="00C81299">
        <w:rPr>
          <w:rFonts w:cs="Arial"/>
          <w:spacing w:val="-17"/>
        </w:rPr>
        <w:t xml:space="preserve"> </w:t>
      </w:r>
      <w:r w:rsidRPr="00C81299">
        <w:rPr>
          <w:rFonts w:cs="Arial"/>
          <w:w w:val="108"/>
        </w:rPr>
        <w:t>a</w:t>
      </w:r>
      <w:r w:rsidRPr="00C81299">
        <w:rPr>
          <w:rFonts w:cs="Arial"/>
          <w:spacing w:val="-3"/>
          <w:w w:val="108"/>
        </w:rPr>
        <w:t>n</w:t>
      </w:r>
      <w:r w:rsidRPr="00C81299">
        <w:rPr>
          <w:rFonts w:cs="Arial"/>
          <w:w w:val="111"/>
        </w:rPr>
        <w:t>d</w:t>
      </w:r>
      <w:r w:rsidRPr="00C81299">
        <w:rPr>
          <w:rFonts w:cs="Arial"/>
          <w:spacing w:val="7"/>
        </w:rPr>
        <w:t xml:space="preserve"> </w:t>
      </w:r>
      <w:r w:rsidRPr="00C81299">
        <w:rPr>
          <w:rFonts w:cs="Arial"/>
          <w:spacing w:val="-2"/>
        </w:rPr>
        <w:t>c</w:t>
      </w:r>
      <w:r w:rsidRPr="00C81299">
        <w:rPr>
          <w:rFonts w:cs="Arial"/>
        </w:rPr>
        <w:t>o</w:t>
      </w:r>
      <w:r w:rsidRPr="00C81299">
        <w:rPr>
          <w:rFonts w:cs="Arial"/>
          <w:spacing w:val="-3"/>
        </w:rPr>
        <w:t>m</w:t>
      </w:r>
      <w:r w:rsidRPr="00C81299">
        <w:rPr>
          <w:rFonts w:cs="Arial"/>
        </w:rPr>
        <w:t>m</w:t>
      </w:r>
      <w:r w:rsidRPr="00C81299">
        <w:rPr>
          <w:rFonts w:cs="Arial"/>
          <w:spacing w:val="-3"/>
        </w:rPr>
        <w:t>i</w:t>
      </w:r>
      <w:r w:rsidRPr="00C81299">
        <w:rPr>
          <w:rFonts w:cs="Arial"/>
        </w:rPr>
        <w:t>t</w:t>
      </w:r>
      <w:r w:rsidRPr="00C81299">
        <w:rPr>
          <w:rFonts w:cs="Arial"/>
          <w:spacing w:val="-4"/>
        </w:rPr>
        <w:t>t</w:t>
      </w:r>
      <w:r w:rsidRPr="00C81299">
        <w:rPr>
          <w:rFonts w:cs="Arial"/>
        </w:rPr>
        <w:t>ee</w:t>
      </w:r>
      <w:r w:rsidRPr="00C81299">
        <w:rPr>
          <w:rFonts w:cs="Arial"/>
          <w:spacing w:val="28"/>
        </w:rPr>
        <w:t xml:space="preserve"> </w:t>
      </w:r>
      <w:r w:rsidRPr="00C81299">
        <w:rPr>
          <w:rFonts w:cs="Arial"/>
          <w:w w:val="108"/>
        </w:rPr>
        <w:t>m</w:t>
      </w:r>
      <w:r w:rsidRPr="00C81299">
        <w:rPr>
          <w:rFonts w:cs="Arial"/>
          <w:spacing w:val="-4"/>
          <w:w w:val="108"/>
        </w:rPr>
        <w:t>e</w:t>
      </w:r>
      <w:r w:rsidRPr="00C81299">
        <w:rPr>
          <w:rFonts w:cs="Arial"/>
          <w:w w:val="109"/>
        </w:rPr>
        <w:t>m</w:t>
      </w:r>
      <w:r w:rsidRPr="00C81299">
        <w:rPr>
          <w:rFonts w:cs="Arial"/>
          <w:spacing w:val="-3"/>
          <w:w w:val="109"/>
        </w:rPr>
        <w:t>b</w:t>
      </w:r>
      <w:r w:rsidRPr="00C81299">
        <w:rPr>
          <w:rFonts w:cs="Arial"/>
          <w:spacing w:val="-2"/>
          <w:w w:val="112"/>
        </w:rPr>
        <w:t>e</w:t>
      </w:r>
      <w:r w:rsidRPr="00C81299">
        <w:rPr>
          <w:rFonts w:cs="Arial"/>
          <w:w w:val="98"/>
        </w:rPr>
        <w:t>r</w:t>
      </w:r>
      <w:r w:rsidRPr="00C81299">
        <w:rPr>
          <w:rFonts w:cs="Arial"/>
          <w:spacing w:val="-3"/>
          <w:w w:val="98"/>
        </w:rPr>
        <w:t>s</w:t>
      </w:r>
      <w:r w:rsidRPr="00C81299">
        <w:rPr>
          <w:rFonts w:cs="Arial"/>
          <w:w w:val="82"/>
        </w:rPr>
        <w:t>.</w:t>
      </w:r>
    </w:p>
    <w:p w14:paraId="42DBBA56" w14:textId="77777777" w:rsidR="00603B8D" w:rsidRPr="00C81299" w:rsidRDefault="00603B8D" w:rsidP="00603B8D">
      <w:pPr>
        <w:rPr>
          <w:rFonts w:cs="Arial"/>
          <w:color w:val="000000"/>
        </w:rPr>
      </w:pPr>
      <w:r w:rsidRPr="00C81299">
        <w:rPr>
          <w:rFonts w:cs="Arial"/>
        </w:rPr>
        <w:t>At</w:t>
      </w:r>
      <w:r w:rsidRPr="00C81299">
        <w:rPr>
          <w:rFonts w:cs="Arial"/>
          <w:spacing w:val="-2"/>
        </w:rPr>
        <w:t xml:space="preserve"> </w:t>
      </w:r>
      <w:r w:rsidRPr="00C81299">
        <w:rPr>
          <w:rFonts w:cs="Arial"/>
        </w:rPr>
        <w:t>least</w:t>
      </w:r>
      <w:r w:rsidRPr="00C81299">
        <w:rPr>
          <w:rFonts w:cs="Arial"/>
          <w:spacing w:val="27"/>
        </w:rPr>
        <w:t xml:space="preserve"> </w:t>
      </w:r>
      <w:r w:rsidRPr="00C81299">
        <w:rPr>
          <w:rFonts w:cs="Arial"/>
        </w:rPr>
        <w:t>once</w:t>
      </w:r>
      <w:r w:rsidRPr="00C81299">
        <w:rPr>
          <w:rFonts w:cs="Arial"/>
          <w:spacing w:val="39"/>
        </w:rPr>
        <w:t xml:space="preserve"> </w:t>
      </w:r>
      <w:r w:rsidRPr="00C81299">
        <w:rPr>
          <w:rFonts w:cs="Arial"/>
        </w:rPr>
        <w:t>a</w:t>
      </w:r>
      <w:r w:rsidRPr="00C81299">
        <w:rPr>
          <w:rFonts w:cs="Arial"/>
          <w:spacing w:val="15"/>
        </w:rPr>
        <w:t xml:space="preserve"> </w:t>
      </w:r>
      <w:r w:rsidRPr="00C81299">
        <w:rPr>
          <w:rFonts w:cs="Arial"/>
        </w:rPr>
        <w:t>year</w:t>
      </w:r>
      <w:r w:rsidRPr="00C81299">
        <w:rPr>
          <w:rFonts w:cs="Arial"/>
          <w:spacing w:val="17"/>
        </w:rPr>
        <w:t xml:space="preserve"> </w:t>
      </w:r>
      <w:r w:rsidRPr="00C81299">
        <w:rPr>
          <w:rFonts w:cs="Arial"/>
        </w:rPr>
        <w:t>the</w:t>
      </w:r>
      <w:r w:rsidRPr="00C81299">
        <w:rPr>
          <w:rFonts w:cs="Arial"/>
          <w:spacing w:val="40"/>
        </w:rPr>
        <w:t xml:space="preserve"> </w:t>
      </w:r>
      <w:r w:rsidRPr="00C81299">
        <w:rPr>
          <w:rFonts w:cs="Arial"/>
        </w:rPr>
        <w:t xml:space="preserve">committee </w:t>
      </w:r>
      <w:r w:rsidRPr="00C81299">
        <w:rPr>
          <w:rFonts w:cs="Arial"/>
          <w:spacing w:val="4"/>
        </w:rPr>
        <w:t>should</w:t>
      </w:r>
      <w:r w:rsidRPr="00C81299">
        <w:rPr>
          <w:rFonts w:cs="Arial"/>
          <w:spacing w:val="40"/>
        </w:rPr>
        <w:t xml:space="preserve"> </w:t>
      </w:r>
      <w:r w:rsidRPr="00C81299">
        <w:rPr>
          <w:rFonts w:cs="Arial"/>
        </w:rPr>
        <w:t>meet</w:t>
      </w:r>
      <w:r w:rsidRPr="00C81299">
        <w:rPr>
          <w:rFonts w:cs="Arial"/>
          <w:spacing w:val="10"/>
        </w:rPr>
        <w:t xml:space="preserve"> </w:t>
      </w:r>
      <w:r w:rsidRPr="00C81299">
        <w:rPr>
          <w:rFonts w:cs="Arial"/>
        </w:rPr>
        <w:t>privately</w:t>
      </w:r>
      <w:r w:rsidRPr="00C81299">
        <w:rPr>
          <w:rFonts w:cs="Arial"/>
          <w:spacing w:val="16"/>
        </w:rPr>
        <w:t xml:space="preserve"> </w:t>
      </w:r>
      <w:r w:rsidRPr="00C81299">
        <w:rPr>
          <w:rFonts w:cs="Arial"/>
        </w:rPr>
        <w:t>with</w:t>
      </w:r>
      <w:r w:rsidRPr="00C81299">
        <w:rPr>
          <w:rFonts w:cs="Arial"/>
          <w:spacing w:val="20"/>
        </w:rPr>
        <w:t xml:space="preserve"> </w:t>
      </w:r>
      <w:r w:rsidRPr="00C81299">
        <w:rPr>
          <w:rFonts w:cs="Arial"/>
        </w:rPr>
        <w:t>the</w:t>
      </w:r>
      <w:r w:rsidRPr="00C81299">
        <w:rPr>
          <w:rFonts w:cs="Arial"/>
          <w:spacing w:val="32"/>
        </w:rPr>
        <w:t xml:space="preserve"> </w:t>
      </w:r>
      <w:r w:rsidRPr="00C81299">
        <w:rPr>
          <w:rFonts w:cs="Arial"/>
        </w:rPr>
        <w:t>internal</w:t>
      </w:r>
      <w:r w:rsidRPr="00C81299">
        <w:rPr>
          <w:rFonts w:cs="Arial"/>
          <w:spacing w:val="33"/>
        </w:rPr>
        <w:t xml:space="preserve"> </w:t>
      </w:r>
      <w:r w:rsidRPr="00C81299">
        <w:rPr>
          <w:rFonts w:cs="Arial"/>
          <w:w w:val="104"/>
        </w:rPr>
        <w:t>auditors, external auditors and LCFS either separately or together. Additional meetings may be scheduled to discuss specific issues if required.</w:t>
      </w:r>
    </w:p>
    <w:p w14:paraId="02884D23" w14:textId="77777777" w:rsidR="00603B8D" w:rsidRPr="00C81299" w:rsidRDefault="00603B8D" w:rsidP="00603B8D">
      <w:pPr>
        <w:keepNext/>
        <w:keepLines/>
        <w:numPr>
          <w:ilvl w:val="0"/>
          <w:numId w:val="44"/>
        </w:numPr>
        <w:spacing w:before="240" w:after="120" w:line="276" w:lineRule="auto"/>
        <w:outlineLvl w:val="0"/>
        <w:rPr>
          <w:rFonts w:cs="Arial-BoldMT"/>
          <w:b/>
          <w:bCs/>
          <w:color w:val="293A95" w:themeColor="accent2"/>
          <w:sz w:val="24"/>
          <w:lang w:val="en-GB"/>
        </w:rPr>
      </w:pPr>
      <w:r w:rsidRPr="00C81299">
        <w:rPr>
          <w:rFonts w:cs="Arial-BoldMT"/>
          <w:b/>
          <w:bCs/>
          <w:color w:val="293A95" w:themeColor="accent2"/>
          <w:sz w:val="24"/>
          <w:lang w:val="en-GB"/>
        </w:rPr>
        <w:lastRenderedPageBreak/>
        <w:t>Access</w:t>
      </w:r>
    </w:p>
    <w:p w14:paraId="4203EDAA" w14:textId="77777777" w:rsidR="00603B8D" w:rsidRPr="00C81299" w:rsidRDefault="00603B8D" w:rsidP="00603B8D">
      <w:pPr>
        <w:rPr>
          <w:rFonts w:cs="Arial"/>
        </w:rPr>
      </w:pPr>
      <w:r w:rsidRPr="00C81299">
        <w:rPr>
          <w:rFonts w:cs="Arial"/>
        </w:rPr>
        <w:t>The head of internal audit and representative of external audit have a right of direct access to the chair of the committee. This also extends to the local counter fraud specialist, as well as the security management specialist (where they do not report elsewhere)</w:t>
      </w:r>
    </w:p>
    <w:p w14:paraId="2BC16435" w14:textId="77777777" w:rsidR="00603B8D" w:rsidRPr="00C81299" w:rsidRDefault="00603B8D" w:rsidP="00603B8D">
      <w:pPr>
        <w:keepNext/>
        <w:keepLines/>
        <w:numPr>
          <w:ilvl w:val="0"/>
          <w:numId w:val="44"/>
        </w:numPr>
        <w:spacing w:before="240" w:after="120" w:line="276" w:lineRule="auto"/>
        <w:outlineLvl w:val="0"/>
        <w:rPr>
          <w:rFonts w:cs="Arial-BoldMT"/>
          <w:b/>
          <w:bCs/>
          <w:color w:val="293A95" w:themeColor="accent2"/>
          <w:sz w:val="24"/>
          <w:lang w:val="en-GB"/>
        </w:rPr>
      </w:pPr>
      <w:r w:rsidRPr="00C81299">
        <w:rPr>
          <w:rFonts w:cs="Arial-BoldMT"/>
          <w:b/>
          <w:bCs/>
          <w:color w:val="293A95" w:themeColor="accent2"/>
          <w:sz w:val="24"/>
          <w:lang w:val="en-GB"/>
        </w:rPr>
        <w:t>Frequency of meetings</w:t>
      </w:r>
    </w:p>
    <w:p w14:paraId="352E20BE" w14:textId="77777777" w:rsidR="00603B8D" w:rsidRPr="00C81299" w:rsidRDefault="00603B8D" w:rsidP="00603B8D">
      <w:pPr>
        <w:rPr>
          <w:rFonts w:cs="Arial"/>
          <w:w w:val="102"/>
        </w:rPr>
      </w:pPr>
      <w:r w:rsidRPr="00C81299">
        <w:rPr>
          <w:rFonts w:cs="Arial"/>
        </w:rPr>
        <w:t>The</w:t>
      </w:r>
      <w:r w:rsidRPr="00C81299">
        <w:rPr>
          <w:rFonts w:cs="Arial"/>
          <w:spacing w:val="11"/>
        </w:rPr>
        <w:t xml:space="preserve"> </w:t>
      </w:r>
      <w:r w:rsidRPr="00C81299">
        <w:rPr>
          <w:rFonts w:cs="Arial"/>
        </w:rPr>
        <w:t xml:space="preserve">committee </w:t>
      </w:r>
      <w:r w:rsidRPr="00C81299">
        <w:rPr>
          <w:rFonts w:cs="Arial"/>
          <w:spacing w:val="3"/>
        </w:rPr>
        <w:t>must</w:t>
      </w:r>
      <w:r w:rsidRPr="00C81299">
        <w:rPr>
          <w:rFonts w:cs="Arial"/>
          <w:spacing w:val="40"/>
        </w:rPr>
        <w:t xml:space="preserve"> </w:t>
      </w:r>
      <w:r w:rsidRPr="00C81299">
        <w:rPr>
          <w:rFonts w:cs="Arial"/>
        </w:rPr>
        <w:t>consider</w:t>
      </w:r>
      <w:r w:rsidRPr="00C81299">
        <w:rPr>
          <w:rFonts w:cs="Arial"/>
          <w:spacing w:val="37"/>
        </w:rPr>
        <w:t xml:space="preserve"> </w:t>
      </w:r>
      <w:r w:rsidRPr="00C81299">
        <w:rPr>
          <w:rFonts w:cs="Arial"/>
        </w:rPr>
        <w:t>the</w:t>
      </w:r>
      <w:r w:rsidRPr="00C81299">
        <w:rPr>
          <w:rFonts w:cs="Arial"/>
          <w:spacing w:val="40"/>
        </w:rPr>
        <w:t xml:space="preserve"> </w:t>
      </w:r>
      <w:r w:rsidRPr="00C81299">
        <w:rPr>
          <w:rFonts w:cs="Arial"/>
        </w:rPr>
        <w:t>frequency</w:t>
      </w:r>
      <w:r w:rsidRPr="00C81299">
        <w:rPr>
          <w:rFonts w:cs="Arial"/>
          <w:spacing w:val="41"/>
        </w:rPr>
        <w:t xml:space="preserve"> </w:t>
      </w:r>
      <w:r w:rsidRPr="00C81299">
        <w:rPr>
          <w:rFonts w:cs="Arial"/>
        </w:rPr>
        <w:t>and</w:t>
      </w:r>
      <w:r w:rsidRPr="00C81299">
        <w:rPr>
          <w:rFonts w:cs="Arial"/>
          <w:spacing w:val="35"/>
        </w:rPr>
        <w:t xml:space="preserve"> </w:t>
      </w:r>
      <w:r w:rsidRPr="00C81299">
        <w:rPr>
          <w:rFonts w:cs="Arial"/>
        </w:rPr>
        <w:t>timing</w:t>
      </w:r>
      <w:r w:rsidRPr="00C81299">
        <w:rPr>
          <w:rFonts w:cs="Arial"/>
          <w:spacing w:val="30"/>
        </w:rPr>
        <w:t xml:space="preserve"> </w:t>
      </w:r>
      <w:r w:rsidRPr="00C81299">
        <w:rPr>
          <w:rFonts w:cs="Arial"/>
        </w:rPr>
        <w:t>of</w:t>
      </w:r>
      <w:r w:rsidRPr="00C81299">
        <w:rPr>
          <w:rFonts w:cs="Arial"/>
          <w:spacing w:val="8"/>
        </w:rPr>
        <w:t xml:space="preserve"> </w:t>
      </w:r>
      <w:r w:rsidRPr="00C81299">
        <w:rPr>
          <w:rFonts w:cs="Arial"/>
        </w:rPr>
        <w:t xml:space="preserve">meetings </w:t>
      </w:r>
      <w:r w:rsidRPr="00C81299">
        <w:rPr>
          <w:rFonts w:cs="Arial"/>
          <w:spacing w:val="10"/>
        </w:rPr>
        <w:t>needed</w:t>
      </w:r>
      <w:r w:rsidRPr="00C81299">
        <w:rPr>
          <w:rFonts w:cs="Arial"/>
          <w:spacing w:val="-10"/>
          <w:w w:val="113"/>
        </w:rPr>
        <w:t xml:space="preserve"> </w:t>
      </w:r>
      <w:r w:rsidRPr="00C81299">
        <w:rPr>
          <w:rFonts w:cs="Arial"/>
          <w:w w:val="113"/>
        </w:rPr>
        <w:t>to</w:t>
      </w:r>
      <w:r w:rsidRPr="00C81299">
        <w:rPr>
          <w:rFonts w:cs="Arial"/>
          <w:spacing w:val="9"/>
        </w:rPr>
        <w:t xml:space="preserve"> </w:t>
      </w:r>
      <w:r w:rsidRPr="00C81299">
        <w:rPr>
          <w:rFonts w:cs="Arial"/>
        </w:rPr>
        <w:t>allow</w:t>
      </w:r>
      <w:r w:rsidRPr="00C81299">
        <w:rPr>
          <w:rFonts w:cs="Arial"/>
          <w:spacing w:val="9"/>
        </w:rPr>
        <w:t xml:space="preserve"> </w:t>
      </w:r>
      <w:r w:rsidRPr="00C81299">
        <w:rPr>
          <w:rFonts w:cs="Arial"/>
        </w:rPr>
        <w:t>it</w:t>
      </w:r>
      <w:r w:rsidRPr="00C81299">
        <w:rPr>
          <w:rFonts w:cs="Arial"/>
          <w:spacing w:val="9"/>
        </w:rPr>
        <w:t xml:space="preserve"> </w:t>
      </w:r>
      <w:r w:rsidRPr="00C81299">
        <w:rPr>
          <w:rFonts w:cs="Arial"/>
        </w:rPr>
        <w:t>to</w:t>
      </w:r>
      <w:r w:rsidRPr="00C81299">
        <w:rPr>
          <w:rFonts w:cs="Arial"/>
          <w:spacing w:val="20"/>
        </w:rPr>
        <w:t xml:space="preserve"> </w:t>
      </w:r>
      <w:r w:rsidRPr="00C81299">
        <w:rPr>
          <w:rFonts w:cs="Arial"/>
        </w:rPr>
        <w:t>discharge</w:t>
      </w:r>
      <w:r w:rsidRPr="00C81299">
        <w:rPr>
          <w:rFonts w:cs="Arial"/>
          <w:spacing w:val="47"/>
        </w:rPr>
        <w:t xml:space="preserve"> </w:t>
      </w:r>
      <w:proofErr w:type="gramStart"/>
      <w:r w:rsidRPr="00C81299">
        <w:rPr>
          <w:rFonts w:cs="Arial"/>
        </w:rPr>
        <w:t>all</w:t>
      </w:r>
      <w:r w:rsidRPr="00C81299">
        <w:rPr>
          <w:rFonts w:cs="Arial"/>
          <w:spacing w:val="-1"/>
        </w:rPr>
        <w:t xml:space="preserve"> </w:t>
      </w:r>
      <w:r w:rsidRPr="00C81299">
        <w:rPr>
          <w:rFonts w:cs="Arial"/>
        </w:rPr>
        <w:t>of</w:t>
      </w:r>
      <w:proofErr w:type="gramEnd"/>
      <w:r w:rsidRPr="00C81299">
        <w:rPr>
          <w:rFonts w:cs="Arial"/>
          <w:spacing w:val="9"/>
        </w:rPr>
        <w:t xml:space="preserve"> </w:t>
      </w:r>
      <w:r w:rsidRPr="00C81299">
        <w:rPr>
          <w:rFonts w:cs="Arial"/>
        </w:rPr>
        <w:t>its</w:t>
      </w:r>
      <w:r w:rsidRPr="00C81299">
        <w:rPr>
          <w:rFonts w:cs="Arial"/>
          <w:spacing w:val="11"/>
        </w:rPr>
        <w:t xml:space="preserve"> </w:t>
      </w:r>
      <w:r w:rsidRPr="00C81299">
        <w:rPr>
          <w:rFonts w:cs="Arial"/>
        </w:rPr>
        <w:t>responsibilities.</w:t>
      </w:r>
      <w:r w:rsidRPr="00C81299">
        <w:rPr>
          <w:rFonts w:cs="Arial"/>
          <w:spacing w:val="35"/>
        </w:rPr>
        <w:t xml:space="preserve"> </w:t>
      </w:r>
      <w:r w:rsidRPr="00C81299">
        <w:rPr>
          <w:rFonts w:cs="Arial"/>
        </w:rPr>
        <w:t>A</w:t>
      </w:r>
      <w:r w:rsidRPr="00C81299">
        <w:rPr>
          <w:rFonts w:cs="Arial"/>
          <w:spacing w:val="-15"/>
        </w:rPr>
        <w:t xml:space="preserve"> </w:t>
      </w:r>
      <w:r w:rsidRPr="00C81299">
        <w:rPr>
          <w:rFonts w:cs="Arial"/>
        </w:rPr>
        <w:t xml:space="preserve">benchmark </w:t>
      </w:r>
      <w:r w:rsidRPr="00C81299">
        <w:rPr>
          <w:rFonts w:cs="Arial"/>
          <w:spacing w:val="12"/>
        </w:rPr>
        <w:t>of</w:t>
      </w:r>
      <w:r w:rsidRPr="00C81299">
        <w:rPr>
          <w:rFonts w:cs="Arial"/>
          <w:spacing w:val="9"/>
        </w:rPr>
        <w:t xml:space="preserve"> four to </w:t>
      </w:r>
      <w:r w:rsidRPr="00C81299">
        <w:rPr>
          <w:rFonts w:cs="Arial"/>
        </w:rPr>
        <w:t>ﬁve</w:t>
      </w:r>
      <w:r w:rsidRPr="00C81299">
        <w:rPr>
          <w:rFonts w:cs="Arial"/>
          <w:spacing w:val="6"/>
        </w:rPr>
        <w:t xml:space="preserve"> </w:t>
      </w:r>
      <w:r w:rsidRPr="00C81299">
        <w:rPr>
          <w:rFonts w:cs="Arial"/>
        </w:rPr>
        <w:t xml:space="preserve">meetings </w:t>
      </w:r>
      <w:r w:rsidRPr="00C81299">
        <w:rPr>
          <w:rFonts w:cs="Arial"/>
          <w:spacing w:val="9"/>
        </w:rPr>
        <w:t xml:space="preserve">per </w:t>
      </w:r>
      <w:r w:rsidRPr="00C81299">
        <w:rPr>
          <w:rFonts w:cs="Arial"/>
        </w:rPr>
        <w:t xml:space="preserve">annum (with a possible additional meeting to specifically review the annual report and accounts) </w:t>
      </w:r>
      <w:r w:rsidRPr="00C81299">
        <w:rPr>
          <w:rFonts w:cs="Arial"/>
          <w:spacing w:val="3"/>
        </w:rPr>
        <w:t>at</w:t>
      </w:r>
      <w:r w:rsidRPr="00C81299">
        <w:rPr>
          <w:rFonts w:cs="Arial"/>
          <w:spacing w:val="26"/>
        </w:rPr>
        <w:t xml:space="preserve"> </w:t>
      </w:r>
      <w:r w:rsidRPr="00C81299">
        <w:rPr>
          <w:rFonts w:cs="Arial"/>
          <w:w w:val="108"/>
        </w:rPr>
        <w:t>appropriate</w:t>
      </w:r>
      <w:r w:rsidRPr="00C81299">
        <w:rPr>
          <w:rFonts w:cs="Arial"/>
          <w:spacing w:val="-4"/>
          <w:w w:val="108"/>
        </w:rPr>
        <w:t xml:space="preserve"> </w:t>
      </w:r>
      <w:r w:rsidRPr="00C81299">
        <w:rPr>
          <w:rFonts w:cs="Arial"/>
        </w:rPr>
        <w:t>times</w:t>
      </w:r>
      <w:r w:rsidRPr="00C81299">
        <w:rPr>
          <w:rFonts w:cs="Arial"/>
          <w:spacing w:val="31"/>
        </w:rPr>
        <w:t xml:space="preserve"> </w:t>
      </w:r>
      <w:r w:rsidRPr="00C81299">
        <w:rPr>
          <w:rFonts w:cs="Arial"/>
        </w:rPr>
        <w:t>in</w:t>
      </w:r>
      <w:r w:rsidRPr="00C81299">
        <w:rPr>
          <w:rFonts w:cs="Arial"/>
          <w:spacing w:val="9"/>
        </w:rPr>
        <w:t xml:space="preserve"> </w:t>
      </w:r>
      <w:r w:rsidRPr="00C81299">
        <w:rPr>
          <w:rFonts w:cs="Arial"/>
        </w:rPr>
        <w:t>the</w:t>
      </w:r>
      <w:r w:rsidRPr="00C81299">
        <w:rPr>
          <w:rFonts w:cs="Arial"/>
          <w:spacing w:val="40"/>
        </w:rPr>
        <w:t xml:space="preserve"> </w:t>
      </w:r>
      <w:r w:rsidRPr="00C81299">
        <w:rPr>
          <w:rFonts w:cs="Arial"/>
        </w:rPr>
        <w:t xml:space="preserve">reporting </w:t>
      </w:r>
      <w:r w:rsidRPr="00C81299">
        <w:rPr>
          <w:rFonts w:cs="Arial"/>
          <w:spacing w:val="11"/>
        </w:rPr>
        <w:t>and</w:t>
      </w:r>
      <w:r w:rsidRPr="00C81299">
        <w:rPr>
          <w:rFonts w:cs="Arial"/>
          <w:spacing w:val="34"/>
        </w:rPr>
        <w:t xml:space="preserve"> </w:t>
      </w:r>
      <w:r w:rsidRPr="00C81299">
        <w:rPr>
          <w:rFonts w:cs="Arial"/>
        </w:rPr>
        <w:t>audit</w:t>
      </w:r>
      <w:r w:rsidRPr="00C81299">
        <w:rPr>
          <w:rFonts w:cs="Arial"/>
          <w:spacing w:val="38"/>
        </w:rPr>
        <w:t xml:space="preserve"> </w:t>
      </w:r>
      <w:r w:rsidRPr="00C81299">
        <w:rPr>
          <w:rFonts w:cs="Arial"/>
        </w:rPr>
        <w:t>cycle</w:t>
      </w:r>
      <w:r w:rsidRPr="00C81299">
        <w:rPr>
          <w:rFonts w:cs="Arial"/>
          <w:spacing w:val="5"/>
        </w:rPr>
        <w:t xml:space="preserve"> </w:t>
      </w:r>
      <w:r w:rsidRPr="00C81299">
        <w:rPr>
          <w:rFonts w:cs="Arial"/>
        </w:rPr>
        <w:t xml:space="preserve">is </w:t>
      </w:r>
      <w:r w:rsidRPr="00C81299">
        <w:rPr>
          <w:rFonts w:cs="Arial"/>
          <w:w w:val="108"/>
        </w:rPr>
        <w:t>suggested.</w:t>
      </w:r>
      <w:r w:rsidRPr="00C81299">
        <w:rPr>
          <w:rFonts w:cs="Arial"/>
          <w:spacing w:val="6"/>
          <w:w w:val="108"/>
        </w:rPr>
        <w:t xml:space="preserve"> </w:t>
      </w:r>
      <w:r w:rsidRPr="00C81299">
        <w:rPr>
          <w:rFonts w:cs="Arial"/>
        </w:rPr>
        <w:t xml:space="preserve">The chair of the committee, board, accountable/ accounting officer, </w:t>
      </w:r>
      <w:r w:rsidRPr="00C81299">
        <w:rPr>
          <w:rFonts w:cs="Arial"/>
          <w:spacing w:val="9"/>
        </w:rPr>
        <w:t>external</w:t>
      </w:r>
      <w:r w:rsidRPr="00C81299">
        <w:rPr>
          <w:rFonts w:cs="Arial"/>
          <w:spacing w:val="34"/>
        </w:rPr>
        <w:t xml:space="preserve"> </w:t>
      </w:r>
      <w:r w:rsidRPr="00C81299">
        <w:rPr>
          <w:rFonts w:cs="Arial"/>
        </w:rPr>
        <w:t>auditors</w:t>
      </w:r>
      <w:r w:rsidRPr="00C81299">
        <w:rPr>
          <w:rFonts w:cs="Arial"/>
          <w:spacing w:val="42"/>
        </w:rPr>
        <w:t xml:space="preserve"> </w:t>
      </w:r>
      <w:r w:rsidRPr="00C81299">
        <w:rPr>
          <w:rFonts w:cs="Arial"/>
        </w:rPr>
        <w:t>or</w:t>
      </w:r>
      <w:r w:rsidRPr="00C81299">
        <w:rPr>
          <w:rFonts w:cs="Arial"/>
          <w:spacing w:val="16"/>
        </w:rPr>
        <w:t xml:space="preserve"> </w:t>
      </w:r>
      <w:r w:rsidRPr="00C81299">
        <w:rPr>
          <w:rFonts w:cs="Arial"/>
        </w:rPr>
        <w:t>head</w:t>
      </w:r>
      <w:r w:rsidRPr="00C81299">
        <w:rPr>
          <w:rFonts w:cs="Arial"/>
          <w:spacing w:val="22"/>
        </w:rPr>
        <w:t xml:space="preserve"> </w:t>
      </w:r>
      <w:r w:rsidRPr="00C81299">
        <w:rPr>
          <w:rFonts w:cs="Arial"/>
        </w:rPr>
        <w:t>of</w:t>
      </w:r>
      <w:r w:rsidRPr="00C81299">
        <w:rPr>
          <w:rFonts w:cs="Arial"/>
          <w:spacing w:val="8"/>
        </w:rPr>
        <w:t xml:space="preserve"> </w:t>
      </w:r>
      <w:r w:rsidRPr="00C81299">
        <w:rPr>
          <w:rFonts w:cs="Arial"/>
        </w:rPr>
        <w:t>internal</w:t>
      </w:r>
      <w:r w:rsidRPr="00C81299">
        <w:rPr>
          <w:rFonts w:cs="Arial"/>
          <w:spacing w:val="19"/>
        </w:rPr>
        <w:t xml:space="preserve"> </w:t>
      </w:r>
      <w:r w:rsidRPr="00C81299">
        <w:rPr>
          <w:rFonts w:cs="Arial"/>
        </w:rPr>
        <w:t>audit</w:t>
      </w:r>
      <w:r w:rsidRPr="00C81299">
        <w:rPr>
          <w:rFonts w:cs="Arial"/>
          <w:spacing w:val="9"/>
        </w:rPr>
        <w:t xml:space="preserve"> </w:t>
      </w:r>
      <w:r w:rsidRPr="00C81299">
        <w:rPr>
          <w:rFonts w:cs="Arial"/>
        </w:rPr>
        <w:t>may</w:t>
      </w:r>
      <w:r w:rsidRPr="00C81299">
        <w:rPr>
          <w:rFonts w:cs="Arial"/>
          <w:spacing w:val="19"/>
        </w:rPr>
        <w:t xml:space="preserve"> </w:t>
      </w:r>
      <w:r w:rsidRPr="00C81299">
        <w:rPr>
          <w:rFonts w:cs="Arial"/>
        </w:rPr>
        <w:t xml:space="preserve">request an </w:t>
      </w:r>
      <w:r w:rsidRPr="00C81299">
        <w:rPr>
          <w:rFonts w:cs="Arial"/>
          <w:spacing w:val="11"/>
        </w:rPr>
        <w:t>additional</w:t>
      </w:r>
      <w:r w:rsidRPr="00C81299">
        <w:rPr>
          <w:rFonts w:cs="Arial"/>
          <w:spacing w:val="15"/>
        </w:rPr>
        <w:t xml:space="preserve"> </w:t>
      </w:r>
      <w:r w:rsidRPr="00C81299">
        <w:rPr>
          <w:rFonts w:cs="Arial"/>
        </w:rPr>
        <w:t xml:space="preserve">meeting </w:t>
      </w:r>
      <w:r w:rsidRPr="00C81299">
        <w:rPr>
          <w:rFonts w:cs="Arial"/>
          <w:spacing w:val="10"/>
        </w:rPr>
        <w:t>if</w:t>
      </w:r>
      <w:r w:rsidRPr="00C81299">
        <w:rPr>
          <w:rFonts w:cs="Arial"/>
          <w:spacing w:val="-11"/>
        </w:rPr>
        <w:t xml:space="preserve"> </w:t>
      </w:r>
      <w:r w:rsidRPr="00C81299">
        <w:rPr>
          <w:rFonts w:cs="Arial"/>
        </w:rPr>
        <w:t>they</w:t>
      </w:r>
      <w:r w:rsidRPr="00C81299">
        <w:rPr>
          <w:rFonts w:cs="Arial"/>
          <w:spacing w:val="32"/>
        </w:rPr>
        <w:t xml:space="preserve"> </w:t>
      </w:r>
      <w:r w:rsidRPr="00C81299">
        <w:rPr>
          <w:rFonts w:cs="Arial"/>
        </w:rPr>
        <w:t>consider that one is necessary</w:t>
      </w:r>
      <w:r w:rsidRPr="00C81299">
        <w:rPr>
          <w:rFonts w:cs="Arial"/>
          <w:w w:val="102"/>
        </w:rPr>
        <w:t>.</w:t>
      </w:r>
    </w:p>
    <w:p w14:paraId="45AAEA8C" w14:textId="77777777" w:rsidR="00603B8D" w:rsidRPr="00C81299" w:rsidRDefault="00603B8D" w:rsidP="00603B8D">
      <w:pPr>
        <w:rPr>
          <w:rFonts w:cs="Arial"/>
          <w:spacing w:val="32"/>
        </w:rPr>
      </w:pPr>
      <w:r w:rsidRPr="00C81299">
        <w:rPr>
          <w:rFonts w:cs="Arial"/>
          <w:w w:val="102"/>
        </w:rPr>
        <w:t>To assist in the management of business over the year an annual workplan will be maintained, capturing the main items of business at each scheduled meeting.</w:t>
      </w:r>
    </w:p>
    <w:p w14:paraId="48F4C850" w14:textId="77777777" w:rsidR="00603B8D" w:rsidRPr="00C81299" w:rsidRDefault="00603B8D" w:rsidP="00603B8D">
      <w:pPr>
        <w:keepNext/>
        <w:keepLines/>
        <w:numPr>
          <w:ilvl w:val="0"/>
          <w:numId w:val="44"/>
        </w:numPr>
        <w:spacing w:before="240" w:after="120" w:line="276" w:lineRule="auto"/>
        <w:outlineLvl w:val="0"/>
        <w:rPr>
          <w:rFonts w:cs="Arial-BoldMT"/>
          <w:b/>
          <w:bCs/>
          <w:color w:val="293A95" w:themeColor="accent2"/>
          <w:sz w:val="24"/>
          <w:lang w:val="en-GB"/>
        </w:rPr>
      </w:pPr>
      <w:r w:rsidRPr="00C81299">
        <w:rPr>
          <w:rFonts w:cs="Arial-BoldMT"/>
          <w:b/>
          <w:bCs/>
          <w:color w:val="293A95" w:themeColor="accent2"/>
          <w:sz w:val="24"/>
          <w:lang w:val="en-GB"/>
        </w:rPr>
        <w:t>Authority</w:t>
      </w:r>
    </w:p>
    <w:p w14:paraId="71B57B87" w14:textId="77777777" w:rsidR="00603B8D" w:rsidRPr="00C81299" w:rsidRDefault="00603B8D" w:rsidP="00603B8D">
      <w:pPr>
        <w:rPr>
          <w:rFonts w:cs="Arial"/>
          <w:color w:val="000000"/>
        </w:rPr>
      </w:pPr>
      <w:r w:rsidRPr="00C81299">
        <w:rPr>
          <w:rFonts w:cs="Arial"/>
        </w:rPr>
        <w:t>The</w:t>
      </w:r>
      <w:r w:rsidRPr="00C81299">
        <w:rPr>
          <w:rFonts w:cs="Arial"/>
          <w:spacing w:val="10"/>
        </w:rPr>
        <w:t xml:space="preserve"> </w:t>
      </w:r>
      <w:r w:rsidRPr="00C81299">
        <w:rPr>
          <w:rFonts w:cs="Arial"/>
        </w:rPr>
        <w:t xml:space="preserve">committee </w:t>
      </w:r>
      <w:r w:rsidRPr="00C81299">
        <w:rPr>
          <w:rFonts w:cs="Arial"/>
          <w:spacing w:val="4"/>
        </w:rPr>
        <w:t>is</w:t>
      </w:r>
      <w:r w:rsidRPr="00C81299">
        <w:rPr>
          <w:rFonts w:cs="Arial"/>
        </w:rPr>
        <w:t xml:space="preserve"> </w:t>
      </w:r>
      <w:proofErr w:type="spellStart"/>
      <w:r w:rsidRPr="00C81299">
        <w:rPr>
          <w:rFonts w:cs="Arial"/>
        </w:rPr>
        <w:t>authorised</w:t>
      </w:r>
      <w:proofErr w:type="spellEnd"/>
      <w:r w:rsidRPr="00C81299">
        <w:rPr>
          <w:rFonts w:cs="Arial"/>
        </w:rPr>
        <w:t xml:space="preserve"> </w:t>
      </w:r>
      <w:r w:rsidRPr="00C81299">
        <w:rPr>
          <w:rFonts w:cs="Arial"/>
          <w:spacing w:val="18"/>
        </w:rPr>
        <w:t>by</w:t>
      </w:r>
      <w:r w:rsidRPr="00C81299">
        <w:rPr>
          <w:rFonts w:cs="Arial"/>
          <w:spacing w:val="15"/>
        </w:rPr>
        <w:t xml:space="preserve"> </w:t>
      </w:r>
      <w:r w:rsidRPr="00C81299">
        <w:rPr>
          <w:rFonts w:cs="Arial"/>
        </w:rPr>
        <w:t>the</w:t>
      </w:r>
      <w:r w:rsidRPr="00C81299">
        <w:rPr>
          <w:rFonts w:cs="Arial"/>
          <w:spacing w:val="40"/>
        </w:rPr>
        <w:t xml:space="preserve"> </w:t>
      </w:r>
      <w:r w:rsidRPr="00C81299">
        <w:rPr>
          <w:rFonts w:cs="Arial"/>
        </w:rPr>
        <w:t>board to</w:t>
      </w:r>
      <w:r w:rsidRPr="00C81299">
        <w:rPr>
          <w:rFonts w:cs="Arial"/>
          <w:spacing w:val="28"/>
        </w:rPr>
        <w:t xml:space="preserve"> </w:t>
      </w:r>
      <w:r w:rsidRPr="00C81299">
        <w:rPr>
          <w:rFonts w:cs="Arial"/>
        </w:rPr>
        <w:t xml:space="preserve">investigate </w:t>
      </w:r>
      <w:r w:rsidRPr="00C81299">
        <w:rPr>
          <w:rFonts w:cs="Arial"/>
          <w:spacing w:val="2"/>
        </w:rPr>
        <w:t>any</w:t>
      </w:r>
      <w:r w:rsidRPr="00C81299">
        <w:rPr>
          <w:rFonts w:cs="Arial"/>
          <w:spacing w:val="18"/>
        </w:rPr>
        <w:t xml:space="preserve"> </w:t>
      </w:r>
      <w:r w:rsidRPr="00C81299">
        <w:rPr>
          <w:rFonts w:cs="Arial"/>
        </w:rPr>
        <w:t>activity</w:t>
      </w:r>
      <w:r w:rsidRPr="00C81299">
        <w:rPr>
          <w:rFonts w:cs="Arial"/>
          <w:spacing w:val="2"/>
        </w:rPr>
        <w:t xml:space="preserve"> </w:t>
      </w:r>
      <w:r w:rsidRPr="00C81299">
        <w:rPr>
          <w:rFonts w:cs="Arial"/>
        </w:rPr>
        <w:t>within</w:t>
      </w:r>
      <w:r w:rsidRPr="00C81299">
        <w:rPr>
          <w:rFonts w:cs="Arial"/>
          <w:spacing w:val="20"/>
        </w:rPr>
        <w:t xml:space="preserve"> </w:t>
      </w:r>
      <w:r w:rsidRPr="00C81299">
        <w:rPr>
          <w:rFonts w:cs="Arial"/>
          <w:w w:val="101"/>
        </w:rPr>
        <w:t>its</w:t>
      </w:r>
      <w:r w:rsidRPr="00C81299">
        <w:rPr>
          <w:rFonts w:cs="Arial"/>
          <w:spacing w:val="9"/>
        </w:rPr>
        <w:t xml:space="preserve"> </w:t>
      </w:r>
      <w:r w:rsidRPr="00C81299">
        <w:rPr>
          <w:rFonts w:cs="Arial"/>
        </w:rPr>
        <w:t>terms</w:t>
      </w:r>
      <w:r w:rsidRPr="00C81299">
        <w:rPr>
          <w:rFonts w:cs="Arial"/>
          <w:spacing w:val="35"/>
        </w:rPr>
        <w:t xml:space="preserve"> </w:t>
      </w:r>
      <w:r w:rsidRPr="00C81299">
        <w:rPr>
          <w:rFonts w:cs="Arial"/>
        </w:rPr>
        <w:t>of reference.</w:t>
      </w:r>
      <w:r w:rsidRPr="00C81299">
        <w:rPr>
          <w:rFonts w:cs="Arial"/>
          <w:spacing w:val="41"/>
        </w:rPr>
        <w:t xml:space="preserve"> </w:t>
      </w:r>
      <w:r w:rsidRPr="00C81299">
        <w:rPr>
          <w:rFonts w:cs="Arial"/>
        </w:rPr>
        <w:t xml:space="preserve">It is </w:t>
      </w:r>
      <w:proofErr w:type="spellStart"/>
      <w:r w:rsidRPr="00C81299">
        <w:rPr>
          <w:rFonts w:cs="Arial"/>
        </w:rPr>
        <w:t>authorised</w:t>
      </w:r>
      <w:proofErr w:type="spellEnd"/>
      <w:r w:rsidRPr="00C81299">
        <w:rPr>
          <w:rFonts w:cs="Arial"/>
        </w:rPr>
        <w:t xml:space="preserve"> </w:t>
      </w:r>
      <w:r w:rsidRPr="00C81299">
        <w:rPr>
          <w:rFonts w:cs="Arial"/>
          <w:spacing w:val="18"/>
        </w:rPr>
        <w:t>to</w:t>
      </w:r>
      <w:r w:rsidRPr="00C81299">
        <w:rPr>
          <w:rFonts w:cs="Arial"/>
          <w:spacing w:val="28"/>
        </w:rPr>
        <w:t xml:space="preserve"> </w:t>
      </w:r>
      <w:r w:rsidRPr="00C81299">
        <w:rPr>
          <w:rFonts w:cs="Arial"/>
        </w:rPr>
        <w:t>seek</w:t>
      </w:r>
      <w:r w:rsidRPr="00C81299">
        <w:rPr>
          <w:rFonts w:cs="Arial"/>
          <w:spacing w:val="23"/>
        </w:rPr>
        <w:t xml:space="preserve"> </w:t>
      </w:r>
      <w:r w:rsidRPr="00C81299">
        <w:rPr>
          <w:rFonts w:cs="Arial"/>
        </w:rPr>
        <w:t>any</w:t>
      </w:r>
      <w:r w:rsidRPr="00C81299">
        <w:rPr>
          <w:rFonts w:cs="Arial"/>
          <w:spacing w:val="18"/>
        </w:rPr>
        <w:t xml:space="preserve"> </w:t>
      </w:r>
      <w:r w:rsidRPr="00C81299">
        <w:rPr>
          <w:rFonts w:cs="Arial"/>
        </w:rPr>
        <w:t>information</w:t>
      </w:r>
      <w:r w:rsidRPr="00C81299">
        <w:rPr>
          <w:rFonts w:cs="Arial"/>
          <w:spacing w:val="38"/>
        </w:rPr>
        <w:t xml:space="preserve"> </w:t>
      </w:r>
      <w:r w:rsidRPr="00C81299">
        <w:rPr>
          <w:rFonts w:cs="Arial"/>
        </w:rPr>
        <w:t>it</w:t>
      </w:r>
      <w:r w:rsidRPr="00C81299">
        <w:rPr>
          <w:rFonts w:cs="Arial"/>
          <w:spacing w:val="9"/>
        </w:rPr>
        <w:t xml:space="preserve"> </w:t>
      </w:r>
      <w:r w:rsidRPr="00C81299">
        <w:rPr>
          <w:rFonts w:cs="Arial"/>
        </w:rPr>
        <w:t>requires</w:t>
      </w:r>
      <w:r w:rsidRPr="00C81299">
        <w:rPr>
          <w:rFonts w:cs="Arial"/>
          <w:spacing w:val="36"/>
        </w:rPr>
        <w:t xml:space="preserve"> </w:t>
      </w:r>
      <w:r w:rsidRPr="00C81299">
        <w:rPr>
          <w:rFonts w:cs="Arial"/>
        </w:rPr>
        <w:t>from</w:t>
      </w:r>
      <w:r w:rsidRPr="00C81299">
        <w:rPr>
          <w:rFonts w:cs="Arial"/>
          <w:spacing w:val="16"/>
        </w:rPr>
        <w:t xml:space="preserve"> </w:t>
      </w:r>
      <w:r w:rsidRPr="00C81299">
        <w:rPr>
          <w:rFonts w:cs="Arial"/>
          <w:w w:val="103"/>
        </w:rPr>
        <w:t>any</w:t>
      </w:r>
      <w:r w:rsidRPr="00C81299">
        <w:rPr>
          <w:rFonts w:cs="Arial"/>
          <w:spacing w:val="9"/>
        </w:rPr>
        <w:t xml:space="preserve"> </w:t>
      </w:r>
      <w:r w:rsidRPr="00C81299">
        <w:rPr>
          <w:rFonts w:cs="Arial"/>
        </w:rPr>
        <w:t xml:space="preserve">employee, </w:t>
      </w:r>
      <w:r w:rsidRPr="00C81299">
        <w:rPr>
          <w:rFonts w:cs="Arial"/>
          <w:spacing w:val="6"/>
        </w:rPr>
        <w:t>and</w:t>
      </w:r>
      <w:r w:rsidRPr="00C81299">
        <w:rPr>
          <w:rFonts w:cs="Arial"/>
          <w:spacing w:val="35"/>
        </w:rPr>
        <w:t xml:space="preserve"> </w:t>
      </w:r>
      <w:r w:rsidRPr="00C81299">
        <w:rPr>
          <w:rFonts w:cs="Arial"/>
        </w:rPr>
        <w:t>all</w:t>
      </w:r>
      <w:r w:rsidRPr="00C81299">
        <w:rPr>
          <w:rFonts w:cs="Arial"/>
          <w:spacing w:val="-10"/>
        </w:rPr>
        <w:t xml:space="preserve"> </w:t>
      </w:r>
      <w:r w:rsidRPr="00C81299">
        <w:rPr>
          <w:rFonts w:cs="Arial"/>
        </w:rPr>
        <w:t xml:space="preserve">employees </w:t>
      </w:r>
      <w:r w:rsidRPr="00C81299">
        <w:rPr>
          <w:rFonts w:cs="Arial"/>
          <w:spacing w:val="10"/>
        </w:rPr>
        <w:t>are</w:t>
      </w:r>
      <w:r w:rsidRPr="00C81299">
        <w:rPr>
          <w:rFonts w:cs="Arial"/>
          <w:spacing w:val="24"/>
        </w:rPr>
        <w:t xml:space="preserve"> </w:t>
      </w:r>
      <w:r w:rsidRPr="00C81299">
        <w:rPr>
          <w:rFonts w:cs="Arial"/>
        </w:rPr>
        <w:t xml:space="preserve">directed </w:t>
      </w:r>
      <w:r w:rsidRPr="00C81299">
        <w:rPr>
          <w:rFonts w:cs="Arial"/>
          <w:spacing w:val="4"/>
        </w:rPr>
        <w:t>to</w:t>
      </w:r>
      <w:r w:rsidRPr="00C81299">
        <w:rPr>
          <w:rFonts w:cs="Arial"/>
          <w:spacing w:val="29"/>
        </w:rPr>
        <w:t xml:space="preserve"> </w:t>
      </w:r>
      <w:r w:rsidRPr="00C81299">
        <w:rPr>
          <w:rFonts w:cs="Arial"/>
        </w:rPr>
        <w:t xml:space="preserve">cooperate </w:t>
      </w:r>
      <w:r w:rsidRPr="00C81299">
        <w:rPr>
          <w:rFonts w:cs="Arial"/>
          <w:spacing w:val="17"/>
        </w:rPr>
        <w:t>with</w:t>
      </w:r>
      <w:r w:rsidRPr="00C81299">
        <w:rPr>
          <w:rFonts w:cs="Arial"/>
          <w:spacing w:val="20"/>
        </w:rPr>
        <w:t xml:space="preserve"> </w:t>
      </w:r>
      <w:r w:rsidRPr="00C81299">
        <w:rPr>
          <w:rFonts w:cs="Arial"/>
        </w:rPr>
        <w:t>any</w:t>
      </w:r>
      <w:r w:rsidRPr="00C81299">
        <w:rPr>
          <w:rFonts w:cs="Arial"/>
          <w:spacing w:val="18"/>
        </w:rPr>
        <w:t xml:space="preserve"> </w:t>
      </w:r>
      <w:r w:rsidRPr="00C81299">
        <w:rPr>
          <w:rFonts w:cs="Arial"/>
        </w:rPr>
        <w:t xml:space="preserve">request </w:t>
      </w:r>
      <w:r w:rsidRPr="00C81299">
        <w:rPr>
          <w:rFonts w:cs="Arial"/>
          <w:spacing w:val="11"/>
        </w:rPr>
        <w:t>made</w:t>
      </w:r>
      <w:r w:rsidRPr="00C81299">
        <w:rPr>
          <w:rFonts w:cs="Arial"/>
          <w:spacing w:val="48"/>
        </w:rPr>
        <w:t xml:space="preserve"> </w:t>
      </w:r>
      <w:r w:rsidRPr="00C81299">
        <w:rPr>
          <w:rFonts w:cs="Arial"/>
          <w:w w:val="103"/>
        </w:rPr>
        <w:t>by</w:t>
      </w:r>
      <w:r w:rsidRPr="00C81299">
        <w:rPr>
          <w:rFonts w:cs="Arial"/>
          <w:spacing w:val="9"/>
        </w:rPr>
        <w:t xml:space="preserve"> </w:t>
      </w:r>
      <w:r w:rsidRPr="00C81299">
        <w:rPr>
          <w:rFonts w:cs="Arial"/>
        </w:rPr>
        <w:t>the</w:t>
      </w:r>
      <w:r w:rsidRPr="00C81299">
        <w:rPr>
          <w:rFonts w:cs="Arial"/>
          <w:spacing w:val="41"/>
        </w:rPr>
        <w:t xml:space="preserve"> </w:t>
      </w:r>
      <w:r w:rsidRPr="00C81299">
        <w:rPr>
          <w:rFonts w:cs="Arial"/>
        </w:rPr>
        <w:t>committee. The</w:t>
      </w:r>
      <w:r w:rsidRPr="00C81299">
        <w:rPr>
          <w:rFonts w:cs="Arial"/>
          <w:spacing w:val="-3"/>
        </w:rPr>
        <w:t xml:space="preserve"> </w:t>
      </w:r>
      <w:r w:rsidRPr="00C81299">
        <w:rPr>
          <w:rFonts w:cs="Arial"/>
        </w:rPr>
        <w:t xml:space="preserve">committee </w:t>
      </w:r>
      <w:r w:rsidRPr="00C81299">
        <w:rPr>
          <w:rFonts w:cs="Arial"/>
          <w:spacing w:val="3"/>
        </w:rPr>
        <w:t>is</w:t>
      </w:r>
      <w:r w:rsidRPr="00C81299">
        <w:rPr>
          <w:rFonts w:cs="Arial"/>
        </w:rPr>
        <w:t xml:space="preserve"> </w:t>
      </w:r>
      <w:proofErr w:type="spellStart"/>
      <w:r w:rsidRPr="00C81299">
        <w:rPr>
          <w:rFonts w:cs="Arial"/>
        </w:rPr>
        <w:t>authorised</w:t>
      </w:r>
      <w:proofErr w:type="spellEnd"/>
      <w:r w:rsidRPr="00C81299">
        <w:rPr>
          <w:rFonts w:cs="Arial"/>
        </w:rPr>
        <w:t xml:space="preserve"> </w:t>
      </w:r>
      <w:r w:rsidRPr="00C81299">
        <w:rPr>
          <w:rFonts w:cs="Arial"/>
          <w:spacing w:val="18"/>
        </w:rPr>
        <w:t>by</w:t>
      </w:r>
      <w:r w:rsidRPr="00C81299">
        <w:rPr>
          <w:rFonts w:cs="Arial"/>
          <w:spacing w:val="15"/>
        </w:rPr>
        <w:t xml:space="preserve"> </w:t>
      </w:r>
      <w:r w:rsidRPr="00C81299">
        <w:rPr>
          <w:rFonts w:cs="Arial"/>
        </w:rPr>
        <w:t>the</w:t>
      </w:r>
      <w:r w:rsidRPr="00C81299">
        <w:rPr>
          <w:rFonts w:cs="Arial"/>
          <w:spacing w:val="41"/>
        </w:rPr>
        <w:t xml:space="preserve"> </w:t>
      </w:r>
      <w:r w:rsidRPr="00C81299">
        <w:rPr>
          <w:rFonts w:cs="Arial"/>
        </w:rPr>
        <w:t>board to</w:t>
      </w:r>
      <w:r w:rsidRPr="00C81299">
        <w:rPr>
          <w:rFonts w:cs="Arial"/>
          <w:spacing w:val="28"/>
        </w:rPr>
        <w:t xml:space="preserve"> </w:t>
      </w:r>
      <w:r w:rsidRPr="00C81299">
        <w:rPr>
          <w:rFonts w:cs="Arial"/>
        </w:rPr>
        <w:t>obtain</w:t>
      </w:r>
      <w:r w:rsidRPr="00C81299">
        <w:rPr>
          <w:rFonts w:cs="Arial"/>
          <w:spacing w:val="50"/>
        </w:rPr>
        <w:t xml:space="preserve"> </w:t>
      </w:r>
      <w:r w:rsidRPr="00C81299">
        <w:rPr>
          <w:rFonts w:cs="Arial"/>
        </w:rPr>
        <w:t>outside</w:t>
      </w:r>
      <w:r w:rsidRPr="00C81299">
        <w:rPr>
          <w:rFonts w:cs="Arial"/>
          <w:spacing w:val="48"/>
        </w:rPr>
        <w:t xml:space="preserve"> </w:t>
      </w:r>
      <w:r w:rsidRPr="00C81299">
        <w:rPr>
          <w:rFonts w:cs="Arial"/>
          <w:w w:val="103"/>
        </w:rPr>
        <w:t>legal</w:t>
      </w:r>
      <w:r w:rsidRPr="00C81299">
        <w:rPr>
          <w:rFonts w:cs="Arial"/>
          <w:spacing w:val="9"/>
        </w:rPr>
        <w:t xml:space="preserve"> </w:t>
      </w:r>
      <w:r w:rsidRPr="00C81299">
        <w:rPr>
          <w:rFonts w:cs="Arial"/>
        </w:rPr>
        <w:t>or</w:t>
      </w:r>
      <w:r w:rsidRPr="00C81299">
        <w:rPr>
          <w:rFonts w:cs="Arial"/>
          <w:spacing w:val="16"/>
        </w:rPr>
        <w:t xml:space="preserve"> </w:t>
      </w:r>
      <w:r w:rsidRPr="00C81299">
        <w:rPr>
          <w:rFonts w:cs="Arial"/>
        </w:rPr>
        <w:t>other</w:t>
      </w:r>
      <w:r w:rsidRPr="00C81299">
        <w:rPr>
          <w:rFonts w:cs="Arial"/>
          <w:spacing w:val="46"/>
        </w:rPr>
        <w:t xml:space="preserve"> </w:t>
      </w:r>
      <w:r w:rsidRPr="00C81299">
        <w:rPr>
          <w:rFonts w:cs="Arial"/>
          <w:w w:val="110"/>
        </w:rPr>
        <w:t>independent</w:t>
      </w:r>
      <w:r w:rsidRPr="00C81299">
        <w:rPr>
          <w:rFonts w:cs="Arial"/>
          <w:spacing w:val="-5"/>
          <w:w w:val="110"/>
        </w:rPr>
        <w:t xml:space="preserve"> </w:t>
      </w:r>
      <w:r w:rsidRPr="00C81299">
        <w:rPr>
          <w:rFonts w:cs="Arial"/>
        </w:rPr>
        <w:t>professional</w:t>
      </w:r>
      <w:r w:rsidRPr="00C81299">
        <w:rPr>
          <w:rFonts w:cs="Arial"/>
          <w:spacing w:val="38"/>
        </w:rPr>
        <w:t xml:space="preserve"> </w:t>
      </w:r>
      <w:r w:rsidRPr="00C81299">
        <w:rPr>
          <w:rFonts w:cs="Arial"/>
        </w:rPr>
        <w:t>advice</w:t>
      </w:r>
      <w:r w:rsidRPr="00C81299">
        <w:rPr>
          <w:rFonts w:cs="Arial"/>
          <w:spacing w:val="25"/>
        </w:rPr>
        <w:t xml:space="preserve"> </w:t>
      </w:r>
      <w:r w:rsidRPr="00C81299">
        <w:rPr>
          <w:rFonts w:cs="Arial"/>
        </w:rPr>
        <w:t>and</w:t>
      </w:r>
      <w:r w:rsidRPr="00C81299">
        <w:rPr>
          <w:rFonts w:cs="Arial"/>
          <w:spacing w:val="34"/>
        </w:rPr>
        <w:t xml:space="preserve"> </w:t>
      </w:r>
      <w:r w:rsidRPr="00C81299">
        <w:rPr>
          <w:rFonts w:cs="Arial"/>
        </w:rPr>
        <w:t>to</w:t>
      </w:r>
      <w:r w:rsidRPr="00C81299">
        <w:rPr>
          <w:rFonts w:cs="Arial"/>
          <w:spacing w:val="29"/>
        </w:rPr>
        <w:t xml:space="preserve"> </w:t>
      </w:r>
      <w:r w:rsidRPr="00C81299">
        <w:rPr>
          <w:rFonts w:cs="Arial"/>
        </w:rPr>
        <w:t>secure</w:t>
      </w:r>
      <w:r w:rsidRPr="00C81299">
        <w:rPr>
          <w:rFonts w:cs="Arial"/>
          <w:spacing w:val="40"/>
        </w:rPr>
        <w:t xml:space="preserve"> </w:t>
      </w:r>
      <w:r w:rsidRPr="00C81299">
        <w:rPr>
          <w:rFonts w:cs="Arial"/>
        </w:rPr>
        <w:t>the</w:t>
      </w:r>
      <w:r w:rsidRPr="00C81299">
        <w:rPr>
          <w:rFonts w:cs="Arial"/>
          <w:spacing w:val="41"/>
        </w:rPr>
        <w:t xml:space="preserve"> </w:t>
      </w:r>
      <w:r w:rsidRPr="00C81299">
        <w:rPr>
          <w:rFonts w:cs="Arial"/>
          <w:w w:val="110"/>
        </w:rPr>
        <w:t>attendance</w:t>
      </w:r>
      <w:r w:rsidRPr="00C81299">
        <w:rPr>
          <w:rFonts w:cs="Arial"/>
          <w:spacing w:val="4"/>
          <w:w w:val="110"/>
        </w:rPr>
        <w:t xml:space="preserve"> </w:t>
      </w:r>
      <w:r w:rsidRPr="00C81299">
        <w:rPr>
          <w:rFonts w:cs="Arial"/>
        </w:rPr>
        <w:t>of</w:t>
      </w:r>
      <w:r w:rsidRPr="00C81299">
        <w:rPr>
          <w:rFonts w:cs="Arial"/>
          <w:spacing w:val="8"/>
        </w:rPr>
        <w:t xml:space="preserve"> </w:t>
      </w:r>
      <w:r w:rsidRPr="00C81299">
        <w:rPr>
          <w:rFonts w:cs="Arial"/>
          <w:w w:val="106"/>
        </w:rPr>
        <w:t>outsiders</w:t>
      </w:r>
      <w:r w:rsidRPr="00C81299">
        <w:rPr>
          <w:rFonts w:cs="Arial"/>
          <w:spacing w:val="7"/>
          <w:w w:val="106"/>
        </w:rPr>
        <w:t xml:space="preserve"> </w:t>
      </w:r>
      <w:r w:rsidRPr="00C81299">
        <w:rPr>
          <w:rFonts w:cs="Arial"/>
        </w:rPr>
        <w:t>with</w:t>
      </w:r>
      <w:r w:rsidRPr="00C81299">
        <w:rPr>
          <w:rFonts w:cs="Arial"/>
          <w:spacing w:val="19"/>
        </w:rPr>
        <w:t xml:space="preserve"> </w:t>
      </w:r>
      <w:r w:rsidRPr="00C81299">
        <w:rPr>
          <w:rFonts w:cs="Arial"/>
        </w:rPr>
        <w:t>relevant</w:t>
      </w:r>
      <w:r w:rsidRPr="00C81299">
        <w:rPr>
          <w:rFonts w:cs="Arial"/>
          <w:spacing w:val="41"/>
        </w:rPr>
        <w:t xml:space="preserve"> </w:t>
      </w:r>
      <w:r w:rsidRPr="00C81299">
        <w:rPr>
          <w:rFonts w:cs="Arial"/>
        </w:rPr>
        <w:t xml:space="preserve">experience </w:t>
      </w:r>
      <w:r w:rsidRPr="00C81299">
        <w:rPr>
          <w:rFonts w:cs="Arial"/>
          <w:spacing w:val="3"/>
        </w:rPr>
        <w:t>and</w:t>
      </w:r>
      <w:r w:rsidRPr="00C81299">
        <w:rPr>
          <w:rFonts w:cs="Arial"/>
          <w:spacing w:val="26"/>
        </w:rPr>
        <w:t xml:space="preserve"> </w:t>
      </w:r>
      <w:r w:rsidRPr="00C81299">
        <w:rPr>
          <w:rFonts w:cs="Arial"/>
        </w:rPr>
        <w:t>expertise,</w:t>
      </w:r>
      <w:r w:rsidRPr="00C81299">
        <w:rPr>
          <w:rFonts w:cs="Arial"/>
          <w:spacing w:val="45"/>
        </w:rPr>
        <w:t xml:space="preserve"> </w:t>
      </w:r>
      <w:r w:rsidRPr="00C81299">
        <w:rPr>
          <w:rFonts w:cs="Arial"/>
        </w:rPr>
        <w:t>if</w:t>
      </w:r>
      <w:r w:rsidRPr="00C81299">
        <w:rPr>
          <w:rFonts w:cs="Arial"/>
          <w:spacing w:val="-11"/>
        </w:rPr>
        <w:t xml:space="preserve"> </w:t>
      </w:r>
      <w:r w:rsidRPr="00C81299">
        <w:rPr>
          <w:rFonts w:cs="Arial"/>
        </w:rPr>
        <w:t>it</w:t>
      </w:r>
      <w:r w:rsidRPr="00C81299">
        <w:rPr>
          <w:rFonts w:cs="Arial"/>
          <w:spacing w:val="9"/>
        </w:rPr>
        <w:t xml:space="preserve"> </w:t>
      </w:r>
      <w:r w:rsidRPr="00C81299">
        <w:rPr>
          <w:rFonts w:cs="Arial"/>
        </w:rPr>
        <w:t>considers</w:t>
      </w:r>
      <w:r w:rsidRPr="00C81299">
        <w:rPr>
          <w:rFonts w:cs="Arial"/>
          <w:spacing w:val="39"/>
        </w:rPr>
        <w:t xml:space="preserve"> </w:t>
      </w:r>
      <w:r w:rsidRPr="00C81299">
        <w:rPr>
          <w:rFonts w:cs="Arial"/>
        </w:rPr>
        <w:t>this</w:t>
      </w:r>
      <w:r w:rsidRPr="00C81299">
        <w:rPr>
          <w:rFonts w:cs="Arial"/>
          <w:spacing w:val="22"/>
        </w:rPr>
        <w:t xml:space="preserve"> </w:t>
      </w:r>
      <w:r w:rsidRPr="00C81299">
        <w:rPr>
          <w:rFonts w:cs="Arial"/>
        </w:rPr>
        <w:t>necessary</w:t>
      </w:r>
      <w:r w:rsidRPr="00C81299">
        <w:rPr>
          <w:rFonts w:cs="Arial"/>
          <w:w w:val="102"/>
        </w:rPr>
        <w:t>.</w:t>
      </w:r>
    </w:p>
    <w:p w14:paraId="5A50DB68" w14:textId="77777777" w:rsidR="00603B8D" w:rsidRPr="00C81299" w:rsidRDefault="00603B8D" w:rsidP="00603B8D">
      <w:pPr>
        <w:keepNext/>
        <w:keepLines/>
        <w:numPr>
          <w:ilvl w:val="0"/>
          <w:numId w:val="44"/>
        </w:numPr>
        <w:spacing w:before="240" w:after="120" w:line="276" w:lineRule="auto"/>
        <w:outlineLvl w:val="0"/>
        <w:rPr>
          <w:rFonts w:cs="Arial-BoldMT"/>
          <w:b/>
          <w:bCs/>
          <w:color w:val="293A95" w:themeColor="accent2"/>
          <w:sz w:val="24"/>
          <w:lang w:val="en-GB"/>
        </w:rPr>
      </w:pPr>
      <w:r w:rsidRPr="00C81299">
        <w:rPr>
          <w:rFonts w:cs="Arial-BoldMT"/>
          <w:b/>
          <w:bCs/>
          <w:color w:val="293A95" w:themeColor="accent2"/>
          <w:sz w:val="24"/>
          <w:lang w:val="en-GB"/>
        </w:rPr>
        <w:t>Responsibilities</w:t>
      </w:r>
    </w:p>
    <w:p w14:paraId="6AFE1E3D" w14:textId="77777777" w:rsidR="00603B8D" w:rsidRPr="00C81299" w:rsidRDefault="00603B8D" w:rsidP="00603B8D">
      <w:pPr>
        <w:widowControl w:val="0"/>
        <w:autoSpaceDE w:val="0"/>
        <w:autoSpaceDN w:val="0"/>
        <w:adjustRightInd w:val="0"/>
        <w:spacing w:after="0"/>
        <w:rPr>
          <w:rFonts w:cs="Arial"/>
          <w:b/>
          <w:i/>
          <w:color w:val="000000"/>
          <w:lang w:val="en-GB"/>
        </w:rPr>
      </w:pPr>
      <w:r w:rsidRPr="00C81299">
        <w:rPr>
          <w:rFonts w:cs="Arial"/>
          <w:color w:val="363435"/>
          <w:lang w:val="en-GB"/>
        </w:rPr>
        <w:t>The</w:t>
      </w:r>
      <w:r w:rsidRPr="00C81299">
        <w:rPr>
          <w:rFonts w:cs="Arial"/>
          <w:color w:val="363435"/>
          <w:spacing w:val="10"/>
          <w:lang w:val="en-GB"/>
        </w:rPr>
        <w:t xml:space="preserve"> </w:t>
      </w:r>
      <w:r w:rsidRPr="00C81299">
        <w:rPr>
          <w:rFonts w:cs="Arial"/>
          <w:color w:val="363435"/>
          <w:lang w:val="en-GB"/>
        </w:rPr>
        <w:t xml:space="preserve">committee’s duties/ responsibilities </w:t>
      </w:r>
      <w:r w:rsidRPr="00C81299">
        <w:rPr>
          <w:rFonts w:cs="Arial"/>
          <w:color w:val="363435"/>
          <w:spacing w:val="3"/>
          <w:lang w:val="en-GB"/>
        </w:rPr>
        <w:t>can</w:t>
      </w:r>
      <w:r w:rsidRPr="00C81299">
        <w:rPr>
          <w:rFonts w:cs="Arial"/>
          <w:color w:val="363435"/>
          <w:spacing w:val="27"/>
          <w:lang w:val="en-GB"/>
        </w:rPr>
        <w:t xml:space="preserve"> </w:t>
      </w:r>
      <w:r w:rsidRPr="00C81299">
        <w:rPr>
          <w:rFonts w:cs="Arial"/>
          <w:color w:val="363435"/>
          <w:lang w:val="en-GB"/>
        </w:rPr>
        <w:t>be</w:t>
      </w:r>
      <w:r w:rsidRPr="00C81299">
        <w:rPr>
          <w:rFonts w:cs="Arial"/>
          <w:color w:val="363435"/>
          <w:spacing w:val="33"/>
          <w:lang w:val="en-GB"/>
        </w:rPr>
        <w:t xml:space="preserve"> </w:t>
      </w:r>
      <w:r w:rsidRPr="00C81299">
        <w:rPr>
          <w:rFonts w:cs="Arial"/>
          <w:color w:val="363435"/>
          <w:lang w:val="en-GB"/>
        </w:rPr>
        <w:t xml:space="preserve">categorised </w:t>
      </w:r>
      <w:r w:rsidRPr="00C81299">
        <w:rPr>
          <w:rFonts w:cs="Arial"/>
          <w:color w:val="363435"/>
          <w:spacing w:val="14"/>
          <w:lang w:val="en-GB"/>
        </w:rPr>
        <w:t>as</w:t>
      </w:r>
      <w:r w:rsidRPr="00C81299">
        <w:rPr>
          <w:rFonts w:cs="Arial"/>
          <w:color w:val="363435"/>
          <w:spacing w:val="16"/>
          <w:lang w:val="en-GB"/>
        </w:rPr>
        <w:t xml:space="preserve"> </w:t>
      </w:r>
      <w:r w:rsidRPr="00C81299">
        <w:rPr>
          <w:rFonts w:cs="Arial"/>
          <w:color w:val="363435"/>
          <w:lang w:val="en-GB"/>
        </w:rPr>
        <w:t>follows:</w:t>
      </w:r>
    </w:p>
    <w:p w14:paraId="31DAF4DC" w14:textId="77777777" w:rsidR="00603B8D" w:rsidRPr="00C81299" w:rsidRDefault="00603B8D" w:rsidP="00603B8D">
      <w:pPr>
        <w:keepNext/>
        <w:keepLines/>
        <w:spacing w:before="240" w:after="120" w:line="276" w:lineRule="auto"/>
        <w:outlineLvl w:val="0"/>
        <w:rPr>
          <w:rFonts w:cs="Arial-BoldMT"/>
          <w:b/>
          <w:color w:val="auto"/>
          <w:sz w:val="24"/>
          <w:lang w:val="en-GB"/>
        </w:rPr>
      </w:pPr>
      <w:r w:rsidRPr="00C81299">
        <w:rPr>
          <w:rFonts w:cs="Arial-BoldMT"/>
          <w:b/>
          <w:color w:val="auto"/>
          <w:sz w:val="24"/>
          <w:lang w:val="en-GB"/>
        </w:rPr>
        <w:t>Governance, risk management and internal control</w:t>
      </w:r>
    </w:p>
    <w:p w14:paraId="37F06893" w14:textId="77777777" w:rsidR="00603B8D" w:rsidRPr="00C81299" w:rsidRDefault="00603B8D" w:rsidP="00603B8D">
      <w:pPr>
        <w:widowControl w:val="0"/>
        <w:autoSpaceDE w:val="0"/>
        <w:autoSpaceDN w:val="0"/>
        <w:adjustRightInd w:val="0"/>
        <w:spacing w:before="2" w:after="0" w:line="120" w:lineRule="exact"/>
        <w:rPr>
          <w:rFonts w:cs="Arial"/>
          <w:color w:val="000000"/>
          <w:lang w:val="en-GB"/>
        </w:rPr>
      </w:pPr>
    </w:p>
    <w:p w14:paraId="1CE8A247" w14:textId="77777777" w:rsidR="00603B8D" w:rsidRPr="00C81299" w:rsidRDefault="00603B8D" w:rsidP="00603B8D">
      <w:pPr>
        <w:widowControl w:val="0"/>
        <w:autoSpaceDE w:val="0"/>
        <w:autoSpaceDN w:val="0"/>
        <w:adjustRightInd w:val="0"/>
        <w:spacing w:after="0" w:line="254" w:lineRule="auto"/>
        <w:ind w:right="314"/>
        <w:rPr>
          <w:rFonts w:cs="Arial"/>
          <w:color w:val="000000"/>
          <w:lang w:val="en-GB"/>
        </w:rPr>
      </w:pPr>
      <w:r w:rsidRPr="00C81299">
        <w:rPr>
          <w:rFonts w:cs="Arial"/>
          <w:color w:val="363435"/>
          <w:lang w:val="en-GB"/>
        </w:rPr>
        <w:t>The</w:t>
      </w:r>
      <w:r w:rsidRPr="00C81299">
        <w:rPr>
          <w:rFonts w:cs="Arial"/>
          <w:color w:val="363435"/>
          <w:spacing w:val="10"/>
          <w:lang w:val="en-GB"/>
        </w:rPr>
        <w:t xml:space="preserve"> </w:t>
      </w:r>
      <w:r w:rsidRPr="00C81299">
        <w:rPr>
          <w:rFonts w:cs="Arial"/>
          <w:color w:val="363435"/>
          <w:lang w:val="en-GB"/>
        </w:rPr>
        <w:t xml:space="preserve">committee </w:t>
      </w:r>
      <w:r w:rsidRPr="00C81299">
        <w:rPr>
          <w:rFonts w:cs="Arial"/>
          <w:color w:val="363435"/>
          <w:spacing w:val="4"/>
          <w:lang w:val="en-GB"/>
        </w:rPr>
        <w:t>shall</w:t>
      </w:r>
      <w:r w:rsidRPr="00C81299">
        <w:rPr>
          <w:rFonts w:cs="Arial"/>
          <w:color w:val="363435"/>
          <w:spacing w:val="9"/>
          <w:lang w:val="en-GB"/>
        </w:rPr>
        <w:t xml:space="preserve"> </w:t>
      </w:r>
      <w:r w:rsidRPr="00C81299">
        <w:rPr>
          <w:rFonts w:cs="Arial"/>
          <w:color w:val="363435"/>
          <w:lang w:val="en-GB"/>
        </w:rPr>
        <w:t>review</w:t>
      </w:r>
      <w:r w:rsidRPr="00C81299">
        <w:rPr>
          <w:rFonts w:cs="Arial"/>
          <w:color w:val="363435"/>
          <w:spacing w:val="13"/>
          <w:lang w:val="en-GB"/>
        </w:rPr>
        <w:t xml:space="preserve"> </w:t>
      </w:r>
      <w:r w:rsidRPr="00C81299">
        <w:rPr>
          <w:rFonts w:cs="Arial"/>
          <w:color w:val="363435"/>
          <w:lang w:val="en-GB"/>
        </w:rPr>
        <w:t>the</w:t>
      </w:r>
      <w:r w:rsidRPr="00C81299">
        <w:rPr>
          <w:rFonts w:cs="Arial"/>
          <w:color w:val="363435"/>
          <w:spacing w:val="41"/>
          <w:lang w:val="en-GB"/>
        </w:rPr>
        <w:t xml:space="preserve"> </w:t>
      </w:r>
      <w:r w:rsidRPr="00C81299">
        <w:rPr>
          <w:rFonts w:cs="Arial"/>
        </w:rPr>
        <w:t>adequacy and effectiveness</w:t>
      </w:r>
      <w:r w:rsidRPr="00C81299">
        <w:rPr>
          <w:rFonts w:cs="Arial"/>
          <w:color w:val="363435"/>
          <w:spacing w:val="6"/>
          <w:w w:val="107"/>
          <w:lang w:val="en-GB"/>
        </w:rPr>
        <w:t xml:space="preserve"> </w:t>
      </w:r>
      <w:r w:rsidRPr="00C81299">
        <w:rPr>
          <w:rFonts w:cs="Arial"/>
          <w:color w:val="363435"/>
          <w:lang w:val="en-GB"/>
        </w:rPr>
        <w:t>of</w:t>
      </w:r>
      <w:r w:rsidRPr="00C81299">
        <w:rPr>
          <w:rFonts w:cs="Arial"/>
          <w:color w:val="363435"/>
          <w:spacing w:val="9"/>
          <w:lang w:val="en-GB"/>
        </w:rPr>
        <w:t xml:space="preserve"> the</w:t>
      </w:r>
      <w:r w:rsidRPr="00C81299">
        <w:rPr>
          <w:rFonts w:cs="Arial"/>
          <w:color w:val="363435"/>
          <w:spacing w:val="10"/>
          <w:lang w:val="en-GB"/>
        </w:rPr>
        <w:t xml:space="preserve"> </w:t>
      </w:r>
      <w:r w:rsidRPr="00C81299">
        <w:rPr>
          <w:rFonts w:cs="Arial"/>
          <w:color w:val="363435"/>
          <w:lang w:val="en-GB"/>
        </w:rPr>
        <w:t>system</w:t>
      </w:r>
      <w:r w:rsidRPr="00C81299">
        <w:rPr>
          <w:rFonts w:cs="Arial"/>
          <w:color w:val="363435"/>
          <w:spacing w:val="31"/>
          <w:lang w:val="en-GB"/>
        </w:rPr>
        <w:t xml:space="preserve"> </w:t>
      </w:r>
      <w:r w:rsidRPr="00C81299">
        <w:rPr>
          <w:rFonts w:cs="Arial"/>
          <w:color w:val="363435"/>
          <w:lang w:val="en-GB"/>
        </w:rPr>
        <w:t xml:space="preserve">of governance, </w:t>
      </w:r>
      <w:r w:rsidRPr="00C81299">
        <w:rPr>
          <w:rFonts w:cs="Arial"/>
          <w:color w:val="363435"/>
          <w:spacing w:val="8"/>
          <w:lang w:val="en-GB"/>
        </w:rPr>
        <w:t>risk</w:t>
      </w:r>
      <w:r w:rsidRPr="00C81299">
        <w:rPr>
          <w:rFonts w:cs="Arial"/>
          <w:color w:val="363435"/>
          <w:spacing w:val="-12"/>
          <w:lang w:val="en-GB"/>
        </w:rPr>
        <w:t xml:space="preserve"> </w:t>
      </w:r>
      <w:r w:rsidRPr="00C81299">
        <w:rPr>
          <w:rFonts w:cs="Arial"/>
          <w:color w:val="363435"/>
          <w:w w:val="109"/>
          <w:lang w:val="en-GB"/>
        </w:rPr>
        <w:t>management</w:t>
      </w:r>
      <w:r w:rsidRPr="00C81299">
        <w:rPr>
          <w:rFonts w:cs="Arial"/>
          <w:color w:val="363435"/>
          <w:spacing w:val="4"/>
          <w:w w:val="109"/>
          <w:lang w:val="en-GB"/>
        </w:rPr>
        <w:t xml:space="preserve"> </w:t>
      </w:r>
      <w:r w:rsidRPr="00C81299">
        <w:rPr>
          <w:rFonts w:cs="Arial"/>
          <w:color w:val="363435"/>
          <w:lang w:val="en-GB"/>
        </w:rPr>
        <w:t>and</w:t>
      </w:r>
      <w:r w:rsidRPr="00C81299">
        <w:rPr>
          <w:rFonts w:cs="Arial"/>
          <w:color w:val="363435"/>
          <w:spacing w:val="34"/>
          <w:lang w:val="en-GB"/>
        </w:rPr>
        <w:t xml:space="preserve"> </w:t>
      </w:r>
      <w:r w:rsidRPr="00C81299">
        <w:rPr>
          <w:rFonts w:cs="Arial"/>
          <w:color w:val="363435"/>
          <w:lang w:val="en-GB"/>
        </w:rPr>
        <w:t>internal</w:t>
      </w:r>
      <w:r w:rsidRPr="00C81299">
        <w:rPr>
          <w:rFonts w:cs="Arial"/>
          <w:color w:val="363435"/>
          <w:spacing w:val="33"/>
          <w:lang w:val="en-GB"/>
        </w:rPr>
        <w:t xml:space="preserve"> </w:t>
      </w:r>
      <w:r w:rsidRPr="00C81299">
        <w:rPr>
          <w:rFonts w:cs="Arial"/>
          <w:color w:val="363435"/>
          <w:lang w:val="en-GB"/>
        </w:rPr>
        <w:t>control,</w:t>
      </w:r>
      <w:r w:rsidRPr="00C81299">
        <w:rPr>
          <w:rFonts w:cs="Arial"/>
          <w:color w:val="363435"/>
          <w:spacing w:val="28"/>
          <w:lang w:val="en-GB"/>
        </w:rPr>
        <w:t xml:space="preserve"> </w:t>
      </w:r>
      <w:r w:rsidRPr="00C81299">
        <w:rPr>
          <w:rFonts w:cs="Arial"/>
          <w:color w:val="363435"/>
          <w:lang w:val="en-GB"/>
        </w:rPr>
        <w:t>across</w:t>
      </w:r>
      <w:r w:rsidRPr="00C81299">
        <w:rPr>
          <w:rFonts w:cs="Arial"/>
          <w:color w:val="363435"/>
          <w:spacing w:val="25"/>
          <w:lang w:val="en-GB"/>
        </w:rPr>
        <w:t xml:space="preserve"> </w:t>
      </w:r>
      <w:r w:rsidRPr="00C81299">
        <w:rPr>
          <w:rFonts w:cs="Arial"/>
          <w:color w:val="363435"/>
          <w:w w:val="113"/>
          <w:lang w:val="en-GB"/>
        </w:rPr>
        <w:t>the</w:t>
      </w:r>
      <w:r w:rsidRPr="00C81299">
        <w:rPr>
          <w:rFonts w:cs="Arial"/>
          <w:color w:val="363435"/>
          <w:spacing w:val="8"/>
          <w:lang w:val="en-GB"/>
        </w:rPr>
        <w:t xml:space="preserve"> </w:t>
      </w:r>
      <w:r w:rsidRPr="00C81299">
        <w:rPr>
          <w:rFonts w:cs="Arial"/>
          <w:color w:val="363435"/>
          <w:lang w:val="en-GB"/>
        </w:rPr>
        <w:t>whole</w:t>
      </w:r>
      <w:r w:rsidRPr="00C81299">
        <w:rPr>
          <w:rFonts w:cs="Arial"/>
          <w:color w:val="363435"/>
          <w:spacing w:val="33"/>
          <w:lang w:val="en-GB"/>
        </w:rPr>
        <w:t xml:space="preserve"> </w:t>
      </w:r>
      <w:r w:rsidRPr="00C81299">
        <w:rPr>
          <w:rFonts w:cs="Arial"/>
          <w:color w:val="363435"/>
          <w:lang w:val="en-GB"/>
        </w:rPr>
        <w:t>of</w:t>
      </w:r>
      <w:r w:rsidRPr="00C81299">
        <w:rPr>
          <w:rFonts w:cs="Arial"/>
          <w:color w:val="363435"/>
          <w:spacing w:val="9"/>
          <w:lang w:val="en-GB"/>
        </w:rPr>
        <w:t xml:space="preserve"> </w:t>
      </w:r>
      <w:r w:rsidRPr="00C81299">
        <w:rPr>
          <w:rFonts w:cs="Arial"/>
          <w:color w:val="363435"/>
          <w:lang w:val="en-GB"/>
        </w:rPr>
        <w:t>the</w:t>
      </w:r>
      <w:r w:rsidRPr="00C81299">
        <w:rPr>
          <w:rFonts w:cs="Arial"/>
          <w:color w:val="363435"/>
          <w:spacing w:val="32"/>
          <w:lang w:val="en-GB"/>
        </w:rPr>
        <w:t xml:space="preserve"> </w:t>
      </w:r>
      <w:r w:rsidRPr="00C81299">
        <w:rPr>
          <w:rFonts w:cs="Arial"/>
          <w:color w:val="363435"/>
          <w:lang w:val="en-GB"/>
        </w:rPr>
        <w:t>organisation’s</w:t>
      </w:r>
      <w:r w:rsidRPr="00C81299">
        <w:rPr>
          <w:rFonts w:cs="Arial"/>
          <w:color w:val="363435"/>
          <w:spacing w:val="32"/>
          <w:lang w:val="en-GB"/>
        </w:rPr>
        <w:t xml:space="preserve"> </w:t>
      </w:r>
      <w:r w:rsidRPr="00C81299">
        <w:rPr>
          <w:rFonts w:cs="Arial"/>
          <w:color w:val="363435"/>
          <w:lang w:val="en-GB"/>
        </w:rPr>
        <w:t>activities</w:t>
      </w:r>
      <w:r w:rsidRPr="00C81299">
        <w:rPr>
          <w:rFonts w:cs="Arial"/>
          <w:color w:val="363435"/>
          <w:spacing w:val="17"/>
          <w:lang w:val="en-GB"/>
        </w:rPr>
        <w:t xml:space="preserve"> </w:t>
      </w:r>
      <w:r w:rsidRPr="00C81299">
        <w:rPr>
          <w:rFonts w:cs="Arial"/>
          <w:color w:val="363435"/>
          <w:lang w:val="en-GB"/>
        </w:rPr>
        <w:t>(clinical</w:t>
      </w:r>
      <w:r w:rsidRPr="00C81299">
        <w:rPr>
          <w:rFonts w:cs="Arial"/>
          <w:color w:val="363435"/>
          <w:spacing w:val="-9"/>
          <w:lang w:val="en-GB"/>
        </w:rPr>
        <w:t xml:space="preserve"> </w:t>
      </w:r>
      <w:r w:rsidRPr="00C81299">
        <w:rPr>
          <w:rFonts w:cs="Arial"/>
          <w:color w:val="363435"/>
          <w:lang w:val="en-GB"/>
        </w:rPr>
        <w:t>and</w:t>
      </w:r>
      <w:r w:rsidRPr="00C81299">
        <w:rPr>
          <w:rFonts w:cs="Arial"/>
          <w:color w:val="363435"/>
          <w:spacing w:val="34"/>
          <w:lang w:val="en-GB"/>
        </w:rPr>
        <w:t xml:space="preserve"> </w:t>
      </w:r>
      <w:r w:rsidRPr="00C81299">
        <w:rPr>
          <w:rFonts w:cs="Arial"/>
          <w:color w:val="363435"/>
          <w:lang w:val="en-GB"/>
        </w:rPr>
        <w:t>non-clinical),</w:t>
      </w:r>
      <w:r w:rsidRPr="00C81299">
        <w:rPr>
          <w:rFonts w:cs="Arial"/>
          <w:color w:val="363435"/>
          <w:spacing w:val="-11"/>
          <w:lang w:val="en-GB"/>
        </w:rPr>
        <w:t xml:space="preserve"> </w:t>
      </w:r>
      <w:r w:rsidRPr="00C81299">
        <w:rPr>
          <w:rFonts w:cs="Arial"/>
          <w:color w:val="363435"/>
          <w:lang w:val="en-GB"/>
        </w:rPr>
        <w:t>that</w:t>
      </w:r>
      <w:r w:rsidRPr="00C81299">
        <w:rPr>
          <w:rFonts w:cs="Arial"/>
          <w:color w:val="363435"/>
          <w:spacing w:val="45"/>
          <w:lang w:val="en-GB"/>
        </w:rPr>
        <w:t xml:space="preserve"> </w:t>
      </w:r>
      <w:r w:rsidRPr="00C81299">
        <w:rPr>
          <w:rFonts w:cs="Arial"/>
        </w:rPr>
        <w:t>supports</w:t>
      </w:r>
      <w:r w:rsidRPr="00C81299">
        <w:rPr>
          <w:rFonts w:cs="Arial"/>
          <w:color w:val="363435"/>
          <w:spacing w:val="9"/>
          <w:lang w:val="en-GB"/>
        </w:rPr>
        <w:t xml:space="preserve"> </w:t>
      </w:r>
      <w:r w:rsidRPr="00C81299">
        <w:rPr>
          <w:rFonts w:cs="Arial"/>
          <w:color w:val="363435"/>
          <w:lang w:val="en-GB"/>
        </w:rPr>
        <w:t>the</w:t>
      </w:r>
      <w:r w:rsidRPr="00C81299">
        <w:rPr>
          <w:rFonts w:cs="Arial"/>
          <w:color w:val="363435"/>
          <w:spacing w:val="40"/>
          <w:lang w:val="en-GB"/>
        </w:rPr>
        <w:t xml:space="preserve"> </w:t>
      </w:r>
      <w:r w:rsidRPr="00C81299">
        <w:rPr>
          <w:rFonts w:cs="Arial"/>
        </w:rPr>
        <w:t>achievement</w:t>
      </w:r>
      <w:r w:rsidRPr="00C81299">
        <w:rPr>
          <w:rFonts w:cs="Arial"/>
          <w:color w:val="363435"/>
          <w:spacing w:val="7"/>
          <w:w w:val="106"/>
          <w:lang w:val="en-GB"/>
        </w:rPr>
        <w:t xml:space="preserve"> </w:t>
      </w:r>
      <w:r w:rsidRPr="00C81299">
        <w:rPr>
          <w:rFonts w:cs="Arial"/>
          <w:color w:val="363435"/>
          <w:lang w:val="en-GB"/>
        </w:rPr>
        <w:t>of</w:t>
      </w:r>
      <w:r w:rsidRPr="00C81299">
        <w:rPr>
          <w:rFonts w:cs="Arial"/>
          <w:color w:val="363435"/>
          <w:spacing w:val="9"/>
          <w:lang w:val="en-GB"/>
        </w:rPr>
        <w:t xml:space="preserve"> </w:t>
      </w:r>
      <w:r w:rsidRPr="00C81299">
        <w:rPr>
          <w:rFonts w:cs="Arial"/>
          <w:color w:val="363435"/>
          <w:lang w:val="en-GB"/>
        </w:rPr>
        <w:t>the</w:t>
      </w:r>
      <w:r w:rsidRPr="00C81299">
        <w:rPr>
          <w:rFonts w:cs="Arial"/>
          <w:color w:val="363435"/>
          <w:spacing w:val="32"/>
          <w:lang w:val="en-GB"/>
        </w:rPr>
        <w:t xml:space="preserve"> </w:t>
      </w:r>
      <w:r w:rsidRPr="00C81299">
        <w:rPr>
          <w:rFonts w:cs="Arial"/>
          <w:color w:val="363435"/>
          <w:lang w:val="en-GB"/>
        </w:rPr>
        <w:t>organisation’s</w:t>
      </w:r>
      <w:r w:rsidRPr="00C81299">
        <w:rPr>
          <w:rFonts w:cs="Arial"/>
          <w:color w:val="363435"/>
          <w:spacing w:val="32"/>
          <w:lang w:val="en-GB"/>
        </w:rPr>
        <w:t xml:space="preserve"> </w:t>
      </w:r>
      <w:r w:rsidRPr="00C81299">
        <w:rPr>
          <w:rFonts w:cs="Arial"/>
          <w:color w:val="363435"/>
          <w:w w:val="103"/>
          <w:lang w:val="en-GB"/>
        </w:rPr>
        <w:t>objectives.</w:t>
      </w:r>
    </w:p>
    <w:p w14:paraId="23A62D3A" w14:textId="77777777" w:rsidR="00603B8D" w:rsidRPr="00C81299" w:rsidRDefault="00603B8D" w:rsidP="00603B8D">
      <w:pPr>
        <w:widowControl w:val="0"/>
        <w:autoSpaceDE w:val="0"/>
        <w:autoSpaceDN w:val="0"/>
        <w:adjustRightInd w:val="0"/>
        <w:spacing w:after="0" w:line="220" w:lineRule="exact"/>
        <w:rPr>
          <w:rFonts w:cs="Arial"/>
          <w:color w:val="000000"/>
          <w:lang w:val="en-GB"/>
        </w:rPr>
      </w:pPr>
    </w:p>
    <w:p w14:paraId="3921BCB9" w14:textId="77777777" w:rsidR="00603B8D" w:rsidRPr="00C81299" w:rsidRDefault="00603B8D" w:rsidP="00603B8D">
      <w:pPr>
        <w:widowControl w:val="0"/>
        <w:autoSpaceDE w:val="0"/>
        <w:autoSpaceDN w:val="0"/>
        <w:adjustRightInd w:val="0"/>
        <w:spacing w:after="0"/>
        <w:rPr>
          <w:rFonts w:cs="Arial"/>
          <w:color w:val="000000"/>
          <w:lang w:val="en-GB"/>
        </w:rPr>
      </w:pPr>
      <w:r w:rsidRPr="00C81299">
        <w:rPr>
          <w:rFonts w:cs="Arial"/>
          <w:color w:val="363435"/>
          <w:lang w:val="en-GB"/>
        </w:rPr>
        <w:t>In</w:t>
      </w:r>
      <w:r w:rsidRPr="00C81299">
        <w:rPr>
          <w:rFonts w:cs="Arial"/>
          <w:color w:val="363435"/>
          <w:spacing w:val="4"/>
          <w:lang w:val="en-GB"/>
        </w:rPr>
        <w:t xml:space="preserve"> </w:t>
      </w:r>
      <w:r w:rsidRPr="00C81299">
        <w:rPr>
          <w:rFonts w:cs="Arial"/>
          <w:color w:val="363435"/>
          <w:lang w:val="en-GB"/>
        </w:rPr>
        <w:t>particular,</w:t>
      </w:r>
      <w:r w:rsidRPr="00C81299">
        <w:rPr>
          <w:rFonts w:cs="Arial"/>
          <w:color w:val="363435"/>
          <w:spacing w:val="26"/>
          <w:lang w:val="en-GB"/>
        </w:rPr>
        <w:t xml:space="preserve"> </w:t>
      </w:r>
      <w:r w:rsidRPr="00C81299">
        <w:rPr>
          <w:rFonts w:cs="Arial"/>
          <w:color w:val="363435"/>
          <w:lang w:val="en-GB"/>
        </w:rPr>
        <w:t>the</w:t>
      </w:r>
      <w:r w:rsidRPr="00C81299">
        <w:rPr>
          <w:rFonts w:cs="Arial"/>
          <w:color w:val="363435"/>
          <w:spacing w:val="40"/>
          <w:lang w:val="en-GB"/>
        </w:rPr>
        <w:t xml:space="preserve"> </w:t>
      </w:r>
      <w:r w:rsidRPr="00C81299">
        <w:rPr>
          <w:rFonts w:cs="Arial"/>
          <w:color w:val="363435"/>
          <w:lang w:val="en-GB"/>
        </w:rPr>
        <w:t xml:space="preserve">committee </w:t>
      </w:r>
      <w:r w:rsidRPr="00C81299">
        <w:rPr>
          <w:rFonts w:cs="Arial"/>
          <w:color w:val="363435"/>
          <w:spacing w:val="4"/>
          <w:lang w:val="en-GB"/>
        </w:rPr>
        <w:t>will</w:t>
      </w:r>
      <w:r w:rsidRPr="00C81299">
        <w:rPr>
          <w:rFonts w:cs="Arial"/>
          <w:color w:val="363435"/>
          <w:spacing w:val="-16"/>
          <w:lang w:val="en-GB"/>
        </w:rPr>
        <w:t xml:space="preserve"> </w:t>
      </w:r>
      <w:r w:rsidRPr="00C81299">
        <w:rPr>
          <w:rFonts w:cs="Arial"/>
          <w:color w:val="363435"/>
          <w:lang w:val="en-GB"/>
        </w:rPr>
        <w:t>review</w:t>
      </w:r>
      <w:r w:rsidRPr="00C81299">
        <w:rPr>
          <w:rFonts w:cs="Arial"/>
          <w:color w:val="363435"/>
          <w:spacing w:val="14"/>
          <w:lang w:val="en-GB"/>
        </w:rPr>
        <w:t xml:space="preserve"> </w:t>
      </w:r>
      <w:r w:rsidRPr="00C81299">
        <w:rPr>
          <w:rFonts w:cs="Arial"/>
          <w:color w:val="363435"/>
          <w:lang w:val="en-GB"/>
        </w:rPr>
        <w:t>the</w:t>
      </w:r>
      <w:r w:rsidRPr="00C81299">
        <w:rPr>
          <w:rFonts w:cs="Arial"/>
          <w:color w:val="363435"/>
          <w:spacing w:val="40"/>
          <w:lang w:val="en-GB"/>
        </w:rPr>
        <w:t xml:space="preserve"> </w:t>
      </w:r>
      <w:r w:rsidRPr="00C81299">
        <w:rPr>
          <w:rFonts w:cs="Arial"/>
          <w:color w:val="363435"/>
          <w:lang w:val="en-GB"/>
        </w:rPr>
        <w:t xml:space="preserve">adequacy </w:t>
      </w:r>
      <w:r w:rsidRPr="00C81299">
        <w:rPr>
          <w:rFonts w:cs="Arial"/>
          <w:color w:val="363435"/>
          <w:spacing w:val="4"/>
          <w:lang w:val="en-GB"/>
        </w:rPr>
        <w:t>and</w:t>
      </w:r>
      <w:r w:rsidRPr="00C81299">
        <w:rPr>
          <w:rFonts w:cs="Arial"/>
          <w:color w:val="363435"/>
          <w:spacing w:val="35"/>
          <w:lang w:val="en-GB"/>
        </w:rPr>
        <w:t xml:space="preserve"> </w:t>
      </w:r>
      <w:r w:rsidRPr="00C81299">
        <w:rPr>
          <w:rFonts w:cs="Arial"/>
          <w:color w:val="363435"/>
          <w:lang w:val="en-GB"/>
        </w:rPr>
        <w:t>effectiveness</w:t>
      </w:r>
      <w:r w:rsidRPr="00C81299">
        <w:rPr>
          <w:rFonts w:cs="Arial"/>
          <w:color w:val="363435"/>
          <w:spacing w:val="40"/>
          <w:lang w:val="en-GB"/>
        </w:rPr>
        <w:t xml:space="preserve"> </w:t>
      </w:r>
      <w:r w:rsidRPr="00C81299">
        <w:rPr>
          <w:rFonts w:cs="Arial"/>
          <w:color w:val="363435"/>
          <w:lang w:val="en-GB"/>
        </w:rPr>
        <w:t>of:</w:t>
      </w:r>
    </w:p>
    <w:p w14:paraId="5E51D6F4"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all</w:t>
      </w:r>
      <w:r w:rsidRPr="00C81299">
        <w:rPr>
          <w:rFonts w:eastAsiaTheme="minorEastAsia" w:cs="Arial"/>
          <w:color w:val="auto"/>
          <w:spacing w:val="21"/>
          <w:w w:val="85"/>
          <w:szCs w:val="18"/>
        </w:rPr>
        <w:t xml:space="preserve"> </w:t>
      </w:r>
      <w:r w:rsidRPr="00C81299">
        <w:rPr>
          <w:rFonts w:eastAsiaTheme="minorEastAsia" w:cs="Arial"/>
          <w:color w:val="auto"/>
          <w:szCs w:val="18"/>
        </w:rPr>
        <w:t>risk</w:t>
      </w:r>
      <w:r w:rsidRPr="00C81299">
        <w:rPr>
          <w:rFonts w:eastAsiaTheme="minorEastAsia" w:cs="Arial"/>
          <w:color w:val="auto"/>
          <w:spacing w:val="-12"/>
          <w:szCs w:val="18"/>
        </w:rPr>
        <w:t xml:space="preserve"> </w:t>
      </w:r>
      <w:r w:rsidRPr="00C81299">
        <w:rPr>
          <w:rFonts w:eastAsiaTheme="minorEastAsia" w:cs="Arial"/>
          <w:color w:val="auto"/>
          <w:szCs w:val="18"/>
        </w:rPr>
        <w:t>and</w:t>
      </w:r>
      <w:r w:rsidRPr="00C81299">
        <w:rPr>
          <w:rFonts w:eastAsiaTheme="minorEastAsia" w:cs="Arial"/>
          <w:color w:val="auto"/>
          <w:spacing w:val="35"/>
          <w:szCs w:val="18"/>
        </w:rPr>
        <w:t xml:space="preserve"> </w:t>
      </w:r>
      <w:r w:rsidRPr="00C81299">
        <w:rPr>
          <w:rFonts w:eastAsiaTheme="minorEastAsia" w:cs="Arial"/>
          <w:color w:val="auto"/>
          <w:szCs w:val="18"/>
        </w:rPr>
        <w:t>control</w:t>
      </w:r>
      <w:r w:rsidRPr="00C81299">
        <w:rPr>
          <w:rFonts w:eastAsiaTheme="minorEastAsia" w:cs="Arial"/>
          <w:color w:val="auto"/>
          <w:spacing w:val="37"/>
          <w:szCs w:val="18"/>
        </w:rPr>
        <w:t xml:space="preserve"> </w:t>
      </w:r>
      <w:r w:rsidRPr="00C81299">
        <w:rPr>
          <w:rFonts w:eastAsiaTheme="minorEastAsia" w:cs="Arial"/>
          <w:color w:val="auto"/>
          <w:szCs w:val="18"/>
        </w:rPr>
        <w:t>related</w:t>
      </w:r>
      <w:r w:rsidRPr="00C81299">
        <w:rPr>
          <w:rFonts w:eastAsiaTheme="minorEastAsia" w:cs="Arial"/>
          <w:color w:val="auto"/>
          <w:spacing w:val="47"/>
          <w:szCs w:val="18"/>
        </w:rPr>
        <w:t xml:space="preserve"> </w:t>
      </w:r>
      <w:r w:rsidRPr="00C81299">
        <w:rPr>
          <w:rFonts w:eastAsiaTheme="minorEastAsia" w:cs="Arial"/>
          <w:color w:val="auto"/>
          <w:szCs w:val="18"/>
        </w:rPr>
        <w:t>disclosure</w:t>
      </w:r>
      <w:r w:rsidRPr="00C81299">
        <w:rPr>
          <w:rFonts w:eastAsiaTheme="minorEastAsia" w:cs="Arial"/>
          <w:color w:val="auto"/>
          <w:spacing w:val="33"/>
          <w:szCs w:val="18"/>
        </w:rPr>
        <w:t xml:space="preserve"> </w:t>
      </w:r>
      <w:r w:rsidRPr="00C81299">
        <w:rPr>
          <w:rFonts w:eastAsiaTheme="minorEastAsia" w:cs="Arial"/>
          <w:color w:val="auto"/>
          <w:w w:val="109"/>
          <w:szCs w:val="18"/>
        </w:rPr>
        <w:t>statements</w:t>
      </w:r>
      <w:r w:rsidRPr="00C81299">
        <w:rPr>
          <w:rFonts w:eastAsiaTheme="minorEastAsia" w:cs="Arial"/>
          <w:color w:val="auto"/>
          <w:spacing w:val="5"/>
          <w:w w:val="109"/>
          <w:szCs w:val="18"/>
        </w:rPr>
        <w:t xml:space="preserve"> </w:t>
      </w:r>
      <w:r w:rsidRPr="00C81299">
        <w:rPr>
          <w:rFonts w:eastAsiaTheme="minorEastAsia" w:cs="Arial"/>
          <w:color w:val="auto"/>
          <w:szCs w:val="18"/>
        </w:rPr>
        <w:t>(in</w:t>
      </w:r>
      <w:r w:rsidRPr="00C81299">
        <w:rPr>
          <w:rFonts w:eastAsiaTheme="minorEastAsia" w:cs="Arial"/>
          <w:color w:val="auto"/>
          <w:spacing w:val="-3"/>
          <w:szCs w:val="18"/>
        </w:rPr>
        <w:t xml:space="preserve"> </w:t>
      </w:r>
      <w:r w:rsidRPr="00C81299">
        <w:rPr>
          <w:rFonts w:eastAsiaTheme="minorEastAsia" w:cs="Arial"/>
          <w:color w:val="auto"/>
          <w:szCs w:val="18"/>
        </w:rPr>
        <w:t>particular</w:t>
      </w:r>
      <w:r w:rsidRPr="00C81299">
        <w:rPr>
          <w:rFonts w:eastAsiaTheme="minorEastAsia" w:cs="Arial"/>
          <w:color w:val="auto"/>
          <w:spacing w:val="33"/>
          <w:szCs w:val="18"/>
        </w:rPr>
        <w:t xml:space="preserve"> </w:t>
      </w:r>
      <w:r w:rsidRPr="00C81299">
        <w:rPr>
          <w:rFonts w:eastAsiaTheme="minorEastAsia" w:cs="Arial"/>
          <w:color w:val="auto"/>
          <w:szCs w:val="18"/>
        </w:rPr>
        <w:t xml:space="preserve">the annual </w:t>
      </w:r>
      <w:r w:rsidRPr="00C81299">
        <w:rPr>
          <w:rFonts w:eastAsiaTheme="minorEastAsia" w:cs="Arial"/>
          <w:color w:val="auto"/>
          <w:w w:val="108"/>
          <w:szCs w:val="18"/>
        </w:rPr>
        <w:t>governance statement</w:t>
      </w:r>
      <w:r w:rsidRPr="00C81299">
        <w:rPr>
          <w:rFonts w:eastAsiaTheme="minorEastAsia" w:cs="Arial"/>
          <w:color w:val="auto"/>
          <w:szCs w:val="18"/>
        </w:rPr>
        <w:t>),</w:t>
      </w:r>
      <w:r w:rsidRPr="00C81299">
        <w:rPr>
          <w:rFonts w:eastAsiaTheme="minorEastAsia" w:cs="Arial"/>
          <w:color w:val="auto"/>
          <w:spacing w:val="1"/>
          <w:szCs w:val="18"/>
        </w:rPr>
        <w:t xml:space="preserve"> </w:t>
      </w:r>
      <w:r w:rsidRPr="00C81299">
        <w:rPr>
          <w:rFonts w:eastAsiaTheme="minorEastAsia" w:cs="Arial"/>
          <w:color w:val="auto"/>
          <w:w w:val="111"/>
          <w:szCs w:val="18"/>
        </w:rPr>
        <w:t>together</w:t>
      </w:r>
      <w:r w:rsidRPr="00C81299">
        <w:rPr>
          <w:rFonts w:eastAsiaTheme="minorEastAsia" w:cs="Arial"/>
          <w:color w:val="auto"/>
          <w:spacing w:val="4"/>
          <w:w w:val="111"/>
          <w:szCs w:val="18"/>
        </w:rPr>
        <w:t xml:space="preserve"> </w:t>
      </w:r>
      <w:r w:rsidRPr="00C81299">
        <w:rPr>
          <w:rFonts w:eastAsiaTheme="minorEastAsia" w:cs="Arial"/>
          <w:color w:val="auto"/>
          <w:szCs w:val="18"/>
        </w:rPr>
        <w:t>with</w:t>
      </w:r>
      <w:r w:rsidRPr="00C81299">
        <w:rPr>
          <w:rFonts w:eastAsiaTheme="minorEastAsia" w:cs="Arial"/>
          <w:color w:val="auto"/>
          <w:spacing w:val="20"/>
          <w:szCs w:val="18"/>
        </w:rPr>
        <w:t xml:space="preserve"> </w:t>
      </w:r>
      <w:r w:rsidRPr="00C81299">
        <w:rPr>
          <w:rFonts w:eastAsiaTheme="minorEastAsia" w:cs="Arial"/>
          <w:color w:val="auto"/>
          <w:szCs w:val="18"/>
        </w:rPr>
        <w:t>any</w:t>
      </w:r>
      <w:r w:rsidRPr="00C81299">
        <w:rPr>
          <w:rFonts w:eastAsiaTheme="minorEastAsia" w:cs="Arial"/>
          <w:color w:val="auto"/>
          <w:spacing w:val="17"/>
          <w:szCs w:val="18"/>
        </w:rPr>
        <w:t xml:space="preserve"> </w:t>
      </w:r>
      <w:r w:rsidRPr="00C81299">
        <w:rPr>
          <w:rFonts w:eastAsiaTheme="minorEastAsia" w:cs="Arial"/>
          <w:color w:val="auto"/>
          <w:szCs w:val="18"/>
        </w:rPr>
        <w:t xml:space="preserve">accompanying </w:t>
      </w:r>
      <w:r w:rsidRPr="00C81299">
        <w:rPr>
          <w:rFonts w:eastAsiaTheme="minorEastAsia" w:cs="Arial"/>
          <w:color w:val="auto"/>
          <w:spacing w:val="17"/>
          <w:szCs w:val="18"/>
        </w:rPr>
        <w:t>head</w:t>
      </w:r>
      <w:r w:rsidRPr="00C81299">
        <w:rPr>
          <w:rFonts w:eastAsiaTheme="minorEastAsia" w:cs="Arial"/>
          <w:color w:val="auto"/>
          <w:spacing w:val="22"/>
          <w:szCs w:val="18"/>
        </w:rPr>
        <w:t xml:space="preserve"> </w:t>
      </w:r>
      <w:r w:rsidRPr="00C81299">
        <w:rPr>
          <w:rFonts w:eastAsiaTheme="minorEastAsia" w:cs="Arial"/>
          <w:color w:val="auto"/>
          <w:szCs w:val="18"/>
        </w:rPr>
        <w:t>of</w:t>
      </w:r>
      <w:r w:rsidRPr="00C81299">
        <w:rPr>
          <w:rFonts w:eastAsiaTheme="minorEastAsia" w:cs="Arial"/>
          <w:color w:val="auto"/>
          <w:spacing w:val="9"/>
          <w:szCs w:val="18"/>
        </w:rPr>
        <w:t xml:space="preserve"> </w:t>
      </w:r>
      <w:r w:rsidRPr="00C81299">
        <w:rPr>
          <w:rFonts w:eastAsiaTheme="minorEastAsia" w:cs="Arial"/>
          <w:color w:val="auto"/>
          <w:szCs w:val="18"/>
        </w:rPr>
        <w:t>internal</w:t>
      </w:r>
      <w:r w:rsidRPr="00C81299">
        <w:rPr>
          <w:rFonts w:eastAsiaTheme="minorEastAsia" w:cs="Arial"/>
          <w:color w:val="auto"/>
          <w:spacing w:val="29"/>
          <w:szCs w:val="18"/>
        </w:rPr>
        <w:t xml:space="preserve"> </w:t>
      </w:r>
      <w:r w:rsidRPr="00C81299">
        <w:rPr>
          <w:rFonts w:eastAsiaTheme="minorEastAsia" w:cs="Arial"/>
          <w:color w:val="auto"/>
          <w:szCs w:val="18"/>
        </w:rPr>
        <w:t>audit</w:t>
      </w:r>
      <w:r w:rsidRPr="00C81299">
        <w:rPr>
          <w:rFonts w:eastAsiaTheme="minorEastAsia" w:cs="Arial"/>
          <w:color w:val="auto"/>
          <w:spacing w:val="8"/>
          <w:szCs w:val="18"/>
        </w:rPr>
        <w:t xml:space="preserve"> opinion</w:t>
      </w:r>
      <w:r w:rsidRPr="00C81299">
        <w:rPr>
          <w:rFonts w:eastAsiaTheme="minorEastAsia" w:cs="Arial"/>
          <w:color w:val="auto"/>
          <w:w w:val="109"/>
          <w:szCs w:val="18"/>
        </w:rPr>
        <w:t>,</w:t>
      </w:r>
      <w:r w:rsidRPr="00C81299">
        <w:rPr>
          <w:rFonts w:eastAsiaTheme="minorEastAsia" w:cs="Arial"/>
          <w:color w:val="auto"/>
          <w:spacing w:val="5"/>
          <w:w w:val="109"/>
          <w:szCs w:val="18"/>
        </w:rPr>
        <w:t xml:space="preserve"> </w:t>
      </w:r>
      <w:r w:rsidRPr="00C81299">
        <w:rPr>
          <w:rFonts w:eastAsiaTheme="minorEastAsia" w:cs="Arial"/>
          <w:color w:val="auto"/>
          <w:szCs w:val="18"/>
        </w:rPr>
        <w:t>external</w:t>
      </w:r>
      <w:r w:rsidRPr="00C81299">
        <w:rPr>
          <w:rFonts w:eastAsiaTheme="minorEastAsia" w:cs="Arial"/>
          <w:color w:val="auto"/>
          <w:spacing w:val="26"/>
          <w:szCs w:val="18"/>
        </w:rPr>
        <w:t xml:space="preserve"> </w:t>
      </w:r>
      <w:r w:rsidRPr="00C81299">
        <w:rPr>
          <w:rFonts w:eastAsiaTheme="minorEastAsia" w:cs="Arial"/>
          <w:color w:val="auto"/>
          <w:szCs w:val="18"/>
        </w:rPr>
        <w:t>audit</w:t>
      </w:r>
      <w:r w:rsidRPr="00C81299">
        <w:rPr>
          <w:rFonts w:eastAsiaTheme="minorEastAsia" w:cs="Arial"/>
          <w:color w:val="auto"/>
          <w:spacing w:val="36"/>
          <w:szCs w:val="18"/>
        </w:rPr>
        <w:t xml:space="preserve"> </w:t>
      </w:r>
      <w:r w:rsidRPr="00C81299">
        <w:rPr>
          <w:rFonts w:eastAsiaTheme="minorEastAsia" w:cs="Arial"/>
          <w:color w:val="auto"/>
          <w:szCs w:val="18"/>
        </w:rPr>
        <w:t>opinion</w:t>
      </w:r>
      <w:r w:rsidRPr="00C81299">
        <w:rPr>
          <w:rFonts w:eastAsiaTheme="minorEastAsia" w:cs="Arial"/>
          <w:color w:val="auto"/>
          <w:spacing w:val="40"/>
          <w:szCs w:val="18"/>
        </w:rPr>
        <w:t xml:space="preserve"> </w:t>
      </w:r>
      <w:r w:rsidRPr="00C81299">
        <w:rPr>
          <w:rFonts w:eastAsiaTheme="minorEastAsia" w:cs="Arial"/>
          <w:color w:val="auto"/>
          <w:szCs w:val="18"/>
        </w:rPr>
        <w:t>or</w:t>
      </w:r>
      <w:r w:rsidRPr="00C81299">
        <w:rPr>
          <w:rFonts w:eastAsiaTheme="minorEastAsia" w:cs="Arial"/>
          <w:color w:val="auto"/>
          <w:spacing w:val="16"/>
          <w:szCs w:val="18"/>
        </w:rPr>
        <w:t xml:space="preserve"> </w:t>
      </w:r>
      <w:r w:rsidRPr="00C81299">
        <w:rPr>
          <w:rFonts w:eastAsiaTheme="minorEastAsia" w:cs="Arial"/>
          <w:color w:val="auto"/>
          <w:szCs w:val="18"/>
        </w:rPr>
        <w:t>other</w:t>
      </w:r>
      <w:r w:rsidRPr="00C81299">
        <w:rPr>
          <w:rFonts w:eastAsiaTheme="minorEastAsia" w:cs="Arial"/>
          <w:color w:val="auto"/>
          <w:spacing w:val="45"/>
          <w:szCs w:val="18"/>
        </w:rPr>
        <w:t xml:space="preserve"> </w:t>
      </w:r>
      <w:r w:rsidRPr="00C81299">
        <w:rPr>
          <w:rFonts w:eastAsiaTheme="minorEastAsia" w:cs="Arial"/>
          <w:color w:val="auto"/>
          <w:w w:val="107"/>
          <w:szCs w:val="18"/>
        </w:rPr>
        <w:t>appropriate</w:t>
      </w:r>
      <w:r w:rsidRPr="00C81299">
        <w:rPr>
          <w:rFonts w:eastAsiaTheme="minorEastAsia" w:cs="Arial"/>
          <w:color w:val="auto"/>
          <w:spacing w:val="17"/>
          <w:w w:val="107"/>
          <w:szCs w:val="18"/>
        </w:rPr>
        <w:t xml:space="preserve"> </w:t>
      </w:r>
      <w:r w:rsidRPr="00C81299">
        <w:rPr>
          <w:rFonts w:eastAsiaTheme="minorEastAsia" w:cs="Arial"/>
          <w:color w:val="auto"/>
          <w:w w:val="107"/>
          <w:szCs w:val="18"/>
        </w:rPr>
        <w:t>independent</w:t>
      </w:r>
      <w:r w:rsidRPr="00C81299">
        <w:rPr>
          <w:rFonts w:eastAsiaTheme="minorEastAsia" w:cs="Arial"/>
          <w:color w:val="auto"/>
          <w:spacing w:val="35"/>
          <w:w w:val="107"/>
          <w:szCs w:val="18"/>
        </w:rPr>
        <w:t xml:space="preserve"> </w:t>
      </w:r>
      <w:r w:rsidRPr="00C81299">
        <w:rPr>
          <w:rFonts w:eastAsiaTheme="minorEastAsia" w:cs="Arial"/>
          <w:color w:val="auto"/>
          <w:szCs w:val="18"/>
        </w:rPr>
        <w:t>assurances</w:t>
      </w:r>
      <w:r w:rsidRPr="00C81299">
        <w:rPr>
          <w:rFonts w:eastAsiaTheme="minorEastAsia" w:cs="Arial"/>
          <w:color w:val="auto"/>
          <w:w w:val="107"/>
          <w:szCs w:val="18"/>
        </w:rPr>
        <w:t>,</w:t>
      </w:r>
      <w:r w:rsidRPr="00C81299">
        <w:rPr>
          <w:rFonts w:eastAsiaTheme="minorEastAsia" w:cs="Arial"/>
          <w:color w:val="auto"/>
          <w:spacing w:val="9"/>
          <w:szCs w:val="18"/>
        </w:rPr>
        <w:t xml:space="preserve"> </w:t>
      </w:r>
      <w:r w:rsidRPr="00C81299">
        <w:rPr>
          <w:rFonts w:eastAsiaTheme="minorEastAsia" w:cs="Arial"/>
          <w:color w:val="auto"/>
          <w:szCs w:val="18"/>
        </w:rPr>
        <w:t>prior</w:t>
      </w:r>
      <w:r w:rsidRPr="00C81299">
        <w:rPr>
          <w:rFonts w:eastAsiaTheme="minorEastAsia" w:cs="Arial"/>
          <w:color w:val="auto"/>
          <w:spacing w:val="18"/>
          <w:szCs w:val="18"/>
        </w:rPr>
        <w:t xml:space="preserve"> </w:t>
      </w:r>
      <w:r w:rsidRPr="00C81299">
        <w:rPr>
          <w:rFonts w:eastAsiaTheme="minorEastAsia" w:cs="Arial"/>
          <w:color w:val="auto"/>
          <w:szCs w:val="18"/>
        </w:rPr>
        <w:t>to</w:t>
      </w:r>
      <w:r w:rsidRPr="00C81299">
        <w:rPr>
          <w:rFonts w:eastAsiaTheme="minorEastAsia" w:cs="Arial"/>
          <w:color w:val="auto"/>
          <w:spacing w:val="28"/>
          <w:szCs w:val="18"/>
        </w:rPr>
        <w:t xml:space="preserve"> </w:t>
      </w:r>
      <w:r w:rsidRPr="00C81299">
        <w:rPr>
          <w:rFonts w:eastAsiaTheme="minorEastAsia" w:cs="Arial"/>
          <w:color w:val="auto"/>
          <w:szCs w:val="18"/>
        </w:rPr>
        <w:t>submission to</w:t>
      </w:r>
      <w:r w:rsidRPr="00C81299">
        <w:rPr>
          <w:rFonts w:eastAsiaTheme="minorEastAsia" w:cs="Arial"/>
          <w:color w:val="auto"/>
          <w:spacing w:val="28"/>
          <w:szCs w:val="18"/>
        </w:rPr>
        <w:t xml:space="preserve"> </w:t>
      </w:r>
      <w:r w:rsidRPr="00C81299">
        <w:rPr>
          <w:rFonts w:eastAsiaTheme="minorEastAsia" w:cs="Arial"/>
          <w:color w:val="auto"/>
          <w:szCs w:val="18"/>
        </w:rPr>
        <w:t>the</w:t>
      </w:r>
      <w:r w:rsidRPr="00C81299">
        <w:rPr>
          <w:rFonts w:eastAsiaTheme="minorEastAsia" w:cs="Arial"/>
          <w:color w:val="auto"/>
          <w:spacing w:val="32"/>
          <w:szCs w:val="18"/>
        </w:rPr>
        <w:t xml:space="preserve"> </w:t>
      </w:r>
      <w:r w:rsidRPr="00C81299">
        <w:rPr>
          <w:rFonts w:eastAsiaTheme="minorEastAsia" w:cs="Arial"/>
          <w:color w:val="auto"/>
          <w:szCs w:val="18"/>
        </w:rPr>
        <w:t>board</w:t>
      </w:r>
    </w:p>
    <w:p w14:paraId="04B02F01"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the</w:t>
      </w:r>
      <w:r w:rsidRPr="00C81299">
        <w:rPr>
          <w:rFonts w:eastAsiaTheme="minorEastAsia" w:cs="Arial"/>
          <w:color w:val="auto"/>
          <w:spacing w:val="11"/>
          <w:szCs w:val="18"/>
        </w:rPr>
        <w:t xml:space="preserve"> </w:t>
      </w:r>
      <w:r w:rsidRPr="00C81299">
        <w:rPr>
          <w:rFonts w:eastAsiaTheme="minorEastAsia" w:cs="Arial"/>
          <w:color w:val="auto"/>
          <w:szCs w:val="18"/>
        </w:rPr>
        <w:t>underlying</w:t>
      </w:r>
      <w:r w:rsidRPr="00C81299">
        <w:rPr>
          <w:rFonts w:eastAsiaTheme="minorEastAsia" w:cs="Arial"/>
          <w:color w:val="auto"/>
          <w:spacing w:val="44"/>
          <w:szCs w:val="18"/>
        </w:rPr>
        <w:t xml:space="preserve"> </w:t>
      </w:r>
      <w:r w:rsidRPr="00C81299">
        <w:rPr>
          <w:rFonts w:eastAsiaTheme="minorEastAsia" w:cs="Arial"/>
          <w:color w:val="auto"/>
          <w:szCs w:val="18"/>
        </w:rPr>
        <w:t>assurance</w:t>
      </w:r>
      <w:r w:rsidRPr="00C81299">
        <w:rPr>
          <w:rFonts w:eastAsiaTheme="minorEastAsia" w:cs="Arial"/>
          <w:color w:val="auto"/>
          <w:spacing w:val="49"/>
          <w:szCs w:val="18"/>
        </w:rPr>
        <w:t xml:space="preserve"> </w:t>
      </w:r>
      <w:r w:rsidRPr="00C81299">
        <w:rPr>
          <w:rFonts w:eastAsiaTheme="minorEastAsia" w:cs="Arial"/>
          <w:color w:val="auto"/>
          <w:szCs w:val="18"/>
        </w:rPr>
        <w:t xml:space="preserve">processes </w:t>
      </w:r>
      <w:r w:rsidRPr="00C81299">
        <w:rPr>
          <w:rFonts w:eastAsiaTheme="minorEastAsia" w:cs="Arial"/>
          <w:color w:val="auto"/>
          <w:spacing w:val="5"/>
          <w:szCs w:val="18"/>
        </w:rPr>
        <w:t>that</w:t>
      </w:r>
      <w:r w:rsidRPr="00C81299">
        <w:rPr>
          <w:rFonts w:eastAsiaTheme="minorEastAsia" w:cs="Arial"/>
          <w:color w:val="auto"/>
          <w:spacing w:val="45"/>
          <w:szCs w:val="18"/>
        </w:rPr>
        <w:t xml:space="preserve"> </w:t>
      </w:r>
      <w:r w:rsidRPr="00C81299">
        <w:rPr>
          <w:rFonts w:eastAsiaTheme="minorEastAsia" w:cs="Arial"/>
          <w:color w:val="auto"/>
          <w:szCs w:val="18"/>
        </w:rPr>
        <w:t>indicate</w:t>
      </w:r>
      <w:r w:rsidRPr="00C81299">
        <w:rPr>
          <w:rFonts w:eastAsiaTheme="minorEastAsia" w:cs="Arial"/>
          <w:color w:val="auto"/>
          <w:spacing w:val="41"/>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szCs w:val="18"/>
        </w:rPr>
        <w:t xml:space="preserve">degree </w:t>
      </w:r>
      <w:r w:rsidRPr="00C81299">
        <w:rPr>
          <w:rFonts w:eastAsiaTheme="minorEastAsia" w:cs="Arial"/>
          <w:color w:val="auto"/>
          <w:spacing w:val="13"/>
          <w:szCs w:val="18"/>
        </w:rPr>
        <w:t>of</w:t>
      </w:r>
      <w:r w:rsidRPr="00C81299">
        <w:rPr>
          <w:rFonts w:eastAsiaTheme="minorEastAsia" w:cs="Arial"/>
          <w:color w:val="auto"/>
          <w:spacing w:val="8"/>
          <w:szCs w:val="18"/>
        </w:rPr>
        <w:t xml:space="preserve"> </w:t>
      </w:r>
      <w:r w:rsidRPr="00C81299">
        <w:rPr>
          <w:rFonts w:eastAsiaTheme="minorEastAsia" w:cs="Arial"/>
          <w:color w:val="auto"/>
          <w:szCs w:val="18"/>
        </w:rPr>
        <w:t>achievement</w:t>
      </w:r>
      <w:r w:rsidRPr="00C81299">
        <w:rPr>
          <w:rFonts w:eastAsiaTheme="minorEastAsia" w:cs="Arial"/>
          <w:color w:val="auto"/>
          <w:spacing w:val="7"/>
          <w:w w:val="106"/>
          <w:szCs w:val="18"/>
        </w:rPr>
        <w:t xml:space="preserve"> </w:t>
      </w:r>
      <w:r w:rsidRPr="00C81299">
        <w:rPr>
          <w:rFonts w:eastAsiaTheme="minorEastAsia" w:cs="Arial"/>
          <w:color w:val="auto"/>
          <w:szCs w:val="18"/>
        </w:rPr>
        <w:t>of</w:t>
      </w:r>
      <w:r w:rsidRPr="00C81299">
        <w:rPr>
          <w:rFonts w:eastAsiaTheme="minorEastAsia" w:cs="Arial"/>
          <w:color w:val="auto"/>
          <w:spacing w:val="9"/>
          <w:szCs w:val="18"/>
        </w:rPr>
        <w:t xml:space="preserve"> </w:t>
      </w:r>
      <w:r w:rsidRPr="00C81299">
        <w:rPr>
          <w:rFonts w:eastAsiaTheme="minorEastAsia" w:cs="Arial"/>
          <w:color w:val="auto"/>
          <w:szCs w:val="18"/>
        </w:rPr>
        <w:t xml:space="preserve">the </w:t>
      </w:r>
      <w:proofErr w:type="spellStart"/>
      <w:r w:rsidRPr="00C81299">
        <w:rPr>
          <w:rFonts w:eastAsiaTheme="minorEastAsia" w:cs="Arial"/>
          <w:color w:val="auto"/>
          <w:szCs w:val="18"/>
        </w:rPr>
        <w:t>organisation’s</w:t>
      </w:r>
      <w:proofErr w:type="spellEnd"/>
      <w:r w:rsidRPr="00C81299">
        <w:rPr>
          <w:rFonts w:eastAsiaTheme="minorEastAsia" w:cs="Arial"/>
          <w:color w:val="auto"/>
          <w:szCs w:val="18"/>
        </w:rPr>
        <w:t xml:space="preserve"> objectives,</w:t>
      </w:r>
      <w:r w:rsidRPr="00C81299">
        <w:rPr>
          <w:rFonts w:eastAsiaTheme="minorEastAsia" w:cs="Arial"/>
          <w:color w:val="auto"/>
          <w:spacing w:val="35"/>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szCs w:val="18"/>
        </w:rPr>
        <w:t>effectiveness</w:t>
      </w:r>
      <w:r w:rsidRPr="00C81299">
        <w:rPr>
          <w:rFonts w:eastAsiaTheme="minorEastAsia" w:cs="Arial"/>
          <w:color w:val="auto"/>
          <w:spacing w:val="40"/>
          <w:szCs w:val="18"/>
        </w:rPr>
        <w:t xml:space="preserve"> </w:t>
      </w:r>
      <w:r w:rsidRPr="00C81299">
        <w:rPr>
          <w:rFonts w:eastAsiaTheme="minorEastAsia" w:cs="Arial"/>
          <w:color w:val="auto"/>
          <w:szCs w:val="18"/>
        </w:rPr>
        <w:t>of</w:t>
      </w:r>
      <w:r w:rsidRPr="00C81299">
        <w:rPr>
          <w:rFonts w:eastAsiaTheme="minorEastAsia" w:cs="Arial"/>
          <w:color w:val="auto"/>
          <w:spacing w:val="8"/>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szCs w:val="18"/>
        </w:rPr>
        <w:t>management</w:t>
      </w:r>
      <w:r w:rsidRPr="00C81299">
        <w:rPr>
          <w:rFonts w:eastAsiaTheme="minorEastAsia" w:cs="Arial"/>
          <w:color w:val="auto"/>
          <w:spacing w:val="4"/>
          <w:w w:val="109"/>
          <w:szCs w:val="18"/>
        </w:rPr>
        <w:t xml:space="preserve"> </w:t>
      </w:r>
      <w:r w:rsidRPr="00C81299">
        <w:rPr>
          <w:rFonts w:eastAsiaTheme="minorEastAsia" w:cs="Arial"/>
          <w:color w:val="auto"/>
          <w:szCs w:val="18"/>
        </w:rPr>
        <w:t>of</w:t>
      </w:r>
      <w:r w:rsidRPr="00C81299">
        <w:rPr>
          <w:rFonts w:eastAsiaTheme="minorEastAsia" w:cs="Arial"/>
          <w:color w:val="auto"/>
          <w:spacing w:val="9"/>
          <w:szCs w:val="18"/>
        </w:rPr>
        <w:t xml:space="preserve"> </w:t>
      </w:r>
      <w:r w:rsidRPr="00C81299">
        <w:rPr>
          <w:rFonts w:eastAsiaTheme="minorEastAsia" w:cs="Arial"/>
          <w:color w:val="auto"/>
          <w:szCs w:val="18"/>
        </w:rPr>
        <w:t>principal</w:t>
      </w:r>
      <w:r w:rsidRPr="00C81299">
        <w:rPr>
          <w:rFonts w:eastAsiaTheme="minorEastAsia" w:cs="Arial"/>
          <w:color w:val="auto"/>
          <w:spacing w:val="24"/>
          <w:szCs w:val="18"/>
        </w:rPr>
        <w:t xml:space="preserve"> </w:t>
      </w:r>
      <w:r w:rsidRPr="00C81299">
        <w:rPr>
          <w:rFonts w:eastAsiaTheme="minorEastAsia" w:cs="Arial"/>
          <w:color w:val="auto"/>
          <w:szCs w:val="18"/>
        </w:rPr>
        <w:t>risks</w:t>
      </w:r>
      <w:r w:rsidRPr="00C81299">
        <w:rPr>
          <w:rFonts w:eastAsiaTheme="minorEastAsia" w:cs="Arial"/>
          <w:color w:val="auto"/>
          <w:spacing w:val="-10"/>
          <w:szCs w:val="18"/>
        </w:rPr>
        <w:t xml:space="preserve"> </w:t>
      </w:r>
      <w:r w:rsidRPr="00C81299">
        <w:rPr>
          <w:rFonts w:eastAsiaTheme="minorEastAsia" w:cs="Arial"/>
          <w:color w:val="auto"/>
          <w:szCs w:val="18"/>
        </w:rPr>
        <w:t>and</w:t>
      </w:r>
      <w:r w:rsidRPr="00C81299">
        <w:rPr>
          <w:rFonts w:eastAsiaTheme="minorEastAsia" w:cs="Arial"/>
          <w:color w:val="auto"/>
          <w:spacing w:val="8"/>
          <w:szCs w:val="18"/>
        </w:rPr>
        <w:t xml:space="preserve"> </w:t>
      </w:r>
      <w:r w:rsidRPr="00C81299">
        <w:rPr>
          <w:rFonts w:eastAsiaTheme="minorEastAsia" w:cs="Arial"/>
          <w:color w:val="auto"/>
          <w:szCs w:val="18"/>
        </w:rPr>
        <w:t>the</w:t>
      </w:r>
      <w:r w:rsidRPr="00C81299">
        <w:rPr>
          <w:rFonts w:eastAsiaTheme="minorEastAsia" w:cs="Arial"/>
          <w:color w:val="auto"/>
          <w:w w:val="113"/>
          <w:szCs w:val="18"/>
        </w:rPr>
        <w:t xml:space="preserve"> </w:t>
      </w:r>
      <w:r w:rsidRPr="00C81299">
        <w:rPr>
          <w:rFonts w:eastAsiaTheme="minorEastAsia" w:cs="Arial"/>
          <w:color w:val="auto"/>
          <w:szCs w:val="18"/>
        </w:rPr>
        <w:t>appropriateness</w:t>
      </w:r>
      <w:r w:rsidRPr="00C81299">
        <w:rPr>
          <w:rFonts w:eastAsiaTheme="minorEastAsia" w:cs="Arial"/>
          <w:color w:val="auto"/>
          <w:spacing w:val="11"/>
          <w:w w:val="107"/>
          <w:szCs w:val="18"/>
        </w:rPr>
        <w:t xml:space="preserve"> </w:t>
      </w:r>
      <w:r w:rsidRPr="00C81299">
        <w:rPr>
          <w:rFonts w:eastAsiaTheme="minorEastAsia" w:cs="Arial"/>
          <w:color w:val="auto"/>
          <w:szCs w:val="18"/>
        </w:rPr>
        <w:t>of</w:t>
      </w:r>
      <w:r w:rsidRPr="00C81299">
        <w:rPr>
          <w:rFonts w:eastAsiaTheme="minorEastAsia" w:cs="Arial"/>
          <w:color w:val="auto"/>
          <w:spacing w:val="9"/>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szCs w:val="18"/>
        </w:rPr>
        <w:t>above</w:t>
      </w:r>
      <w:r w:rsidRPr="00C81299">
        <w:rPr>
          <w:rFonts w:eastAsiaTheme="minorEastAsia" w:cs="Arial"/>
          <w:color w:val="auto"/>
          <w:spacing w:val="41"/>
          <w:szCs w:val="18"/>
        </w:rPr>
        <w:t xml:space="preserve"> </w:t>
      </w:r>
      <w:r w:rsidRPr="00C81299">
        <w:rPr>
          <w:rFonts w:eastAsiaTheme="minorEastAsia" w:cs="Arial"/>
          <w:color w:val="auto"/>
          <w:szCs w:val="18"/>
        </w:rPr>
        <w:t>disclosure</w:t>
      </w:r>
      <w:r w:rsidRPr="00C81299">
        <w:rPr>
          <w:rFonts w:eastAsiaTheme="minorEastAsia" w:cs="Arial"/>
          <w:color w:val="auto"/>
          <w:spacing w:val="33"/>
          <w:szCs w:val="18"/>
        </w:rPr>
        <w:t xml:space="preserve"> </w:t>
      </w:r>
      <w:r w:rsidRPr="00C81299">
        <w:rPr>
          <w:rFonts w:eastAsiaTheme="minorEastAsia" w:cs="Arial"/>
          <w:color w:val="auto"/>
          <w:szCs w:val="18"/>
        </w:rPr>
        <w:t>statements</w:t>
      </w:r>
    </w:p>
    <w:p w14:paraId="7607DD1A"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the</w:t>
      </w:r>
      <w:r w:rsidRPr="00C81299">
        <w:rPr>
          <w:rFonts w:eastAsiaTheme="minorEastAsia" w:cs="Arial"/>
          <w:color w:val="auto"/>
          <w:spacing w:val="11"/>
          <w:szCs w:val="18"/>
        </w:rPr>
        <w:t xml:space="preserve"> </w:t>
      </w:r>
      <w:r w:rsidRPr="00C81299">
        <w:rPr>
          <w:rFonts w:eastAsiaTheme="minorEastAsia" w:cs="Arial"/>
          <w:color w:val="auto"/>
          <w:szCs w:val="18"/>
        </w:rPr>
        <w:t>policies</w:t>
      </w:r>
      <w:r w:rsidRPr="00C81299">
        <w:rPr>
          <w:rFonts w:eastAsiaTheme="minorEastAsia" w:cs="Arial"/>
          <w:color w:val="auto"/>
          <w:spacing w:val="15"/>
          <w:szCs w:val="18"/>
        </w:rPr>
        <w:t xml:space="preserve"> </w:t>
      </w:r>
      <w:r w:rsidRPr="00C81299">
        <w:rPr>
          <w:rFonts w:eastAsiaTheme="minorEastAsia" w:cs="Arial"/>
          <w:color w:val="auto"/>
          <w:szCs w:val="18"/>
        </w:rPr>
        <w:t>for</w:t>
      </w:r>
      <w:r w:rsidRPr="00C81299">
        <w:rPr>
          <w:rFonts w:eastAsiaTheme="minorEastAsia" w:cs="Arial"/>
          <w:color w:val="auto"/>
          <w:spacing w:val="7"/>
          <w:szCs w:val="18"/>
        </w:rPr>
        <w:t xml:space="preserve"> </w:t>
      </w:r>
      <w:r w:rsidRPr="00C81299">
        <w:rPr>
          <w:rFonts w:eastAsiaTheme="minorEastAsia" w:cs="Arial"/>
          <w:color w:val="auto"/>
          <w:szCs w:val="18"/>
        </w:rPr>
        <w:t>ensuring compliance</w:t>
      </w:r>
      <w:r w:rsidRPr="00C81299">
        <w:rPr>
          <w:rFonts w:eastAsiaTheme="minorEastAsia" w:cs="Arial"/>
          <w:color w:val="auto"/>
          <w:spacing w:val="46"/>
          <w:szCs w:val="18"/>
        </w:rPr>
        <w:t xml:space="preserve"> </w:t>
      </w:r>
      <w:r w:rsidRPr="00C81299">
        <w:rPr>
          <w:rFonts w:eastAsiaTheme="minorEastAsia" w:cs="Arial"/>
          <w:color w:val="auto"/>
          <w:szCs w:val="18"/>
        </w:rPr>
        <w:t>with</w:t>
      </w:r>
      <w:r w:rsidRPr="00C81299">
        <w:rPr>
          <w:rFonts w:eastAsiaTheme="minorEastAsia" w:cs="Arial"/>
          <w:color w:val="auto"/>
          <w:spacing w:val="19"/>
          <w:szCs w:val="18"/>
        </w:rPr>
        <w:t xml:space="preserve"> </w:t>
      </w:r>
      <w:r w:rsidRPr="00C81299">
        <w:rPr>
          <w:rFonts w:eastAsiaTheme="minorEastAsia" w:cs="Arial"/>
          <w:color w:val="auto"/>
          <w:szCs w:val="18"/>
        </w:rPr>
        <w:t>relevant</w:t>
      </w:r>
      <w:r w:rsidRPr="00C81299">
        <w:rPr>
          <w:rFonts w:eastAsiaTheme="minorEastAsia" w:cs="Arial"/>
          <w:color w:val="auto"/>
          <w:spacing w:val="42"/>
          <w:szCs w:val="18"/>
        </w:rPr>
        <w:t xml:space="preserve"> </w:t>
      </w:r>
      <w:r w:rsidRPr="00C81299">
        <w:rPr>
          <w:rFonts w:eastAsiaTheme="minorEastAsia" w:cs="Arial"/>
          <w:color w:val="auto"/>
          <w:szCs w:val="18"/>
        </w:rPr>
        <w:t>regulatory,</w:t>
      </w:r>
      <w:r w:rsidRPr="00C81299">
        <w:rPr>
          <w:rFonts w:eastAsiaTheme="minorEastAsia" w:cs="Arial"/>
          <w:color w:val="auto"/>
          <w:spacing w:val="35"/>
          <w:szCs w:val="18"/>
        </w:rPr>
        <w:t xml:space="preserve"> </w:t>
      </w:r>
      <w:r w:rsidRPr="00C81299">
        <w:rPr>
          <w:rFonts w:eastAsiaTheme="minorEastAsia" w:cs="Arial"/>
          <w:color w:val="auto"/>
          <w:szCs w:val="18"/>
        </w:rPr>
        <w:t>legal</w:t>
      </w:r>
      <w:r w:rsidRPr="00C81299">
        <w:rPr>
          <w:rFonts w:eastAsiaTheme="minorEastAsia" w:cs="Arial"/>
          <w:color w:val="auto"/>
          <w:spacing w:val="21"/>
          <w:szCs w:val="18"/>
        </w:rPr>
        <w:t xml:space="preserve"> </w:t>
      </w:r>
      <w:r w:rsidRPr="00C81299">
        <w:rPr>
          <w:rFonts w:eastAsiaTheme="minorEastAsia" w:cs="Arial"/>
          <w:color w:val="auto"/>
          <w:szCs w:val="18"/>
        </w:rPr>
        <w:t>and</w:t>
      </w:r>
      <w:r w:rsidRPr="00C81299">
        <w:rPr>
          <w:rFonts w:eastAsiaTheme="minorEastAsia" w:cs="Arial"/>
          <w:color w:val="auto"/>
          <w:spacing w:val="35"/>
          <w:szCs w:val="18"/>
        </w:rPr>
        <w:t xml:space="preserve"> </w:t>
      </w:r>
      <w:r w:rsidRPr="00C81299">
        <w:rPr>
          <w:rFonts w:eastAsiaTheme="minorEastAsia" w:cs="Arial"/>
          <w:color w:val="auto"/>
          <w:w w:val="108"/>
          <w:szCs w:val="18"/>
        </w:rPr>
        <w:t>code</w:t>
      </w:r>
      <w:r w:rsidRPr="00C81299">
        <w:rPr>
          <w:rFonts w:eastAsiaTheme="minorEastAsia" w:cs="Arial"/>
          <w:color w:val="auto"/>
          <w:spacing w:val="8"/>
          <w:szCs w:val="18"/>
        </w:rPr>
        <w:t xml:space="preserve"> </w:t>
      </w:r>
      <w:r w:rsidRPr="00C81299">
        <w:rPr>
          <w:rFonts w:eastAsiaTheme="minorEastAsia" w:cs="Arial"/>
          <w:color w:val="auto"/>
          <w:szCs w:val="18"/>
        </w:rPr>
        <w:t>of</w:t>
      </w:r>
      <w:r w:rsidRPr="00C81299">
        <w:rPr>
          <w:rFonts w:eastAsiaTheme="minorEastAsia" w:cs="Arial"/>
          <w:color w:val="auto"/>
          <w:spacing w:val="9"/>
          <w:szCs w:val="18"/>
        </w:rPr>
        <w:t xml:space="preserve"> </w:t>
      </w:r>
      <w:r w:rsidRPr="00C81299">
        <w:rPr>
          <w:rFonts w:eastAsiaTheme="minorEastAsia" w:cs="Arial"/>
          <w:color w:val="auto"/>
          <w:szCs w:val="18"/>
        </w:rPr>
        <w:t xml:space="preserve">conduct </w:t>
      </w:r>
      <w:r w:rsidRPr="00C81299">
        <w:rPr>
          <w:rFonts w:eastAsiaTheme="minorEastAsia" w:cs="Arial"/>
          <w:color w:val="auto"/>
          <w:spacing w:val="1"/>
          <w:szCs w:val="18"/>
        </w:rPr>
        <w:t>requirements</w:t>
      </w:r>
      <w:r w:rsidRPr="00C81299">
        <w:rPr>
          <w:rFonts w:eastAsiaTheme="minorEastAsia" w:cs="Arial"/>
          <w:color w:val="auto"/>
          <w:spacing w:val="6"/>
          <w:w w:val="106"/>
          <w:szCs w:val="18"/>
        </w:rPr>
        <w:t xml:space="preserve"> </w:t>
      </w:r>
      <w:r w:rsidRPr="00C81299">
        <w:rPr>
          <w:rFonts w:eastAsiaTheme="minorEastAsia" w:cs="Arial"/>
          <w:color w:val="auto"/>
          <w:szCs w:val="18"/>
        </w:rPr>
        <w:t>and</w:t>
      </w:r>
      <w:r w:rsidRPr="00C81299">
        <w:rPr>
          <w:rFonts w:eastAsiaTheme="minorEastAsia" w:cs="Arial"/>
          <w:color w:val="auto"/>
          <w:spacing w:val="35"/>
          <w:szCs w:val="18"/>
        </w:rPr>
        <w:t xml:space="preserve"> </w:t>
      </w:r>
      <w:r w:rsidRPr="00C81299">
        <w:rPr>
          <w:rFonts w:eastAsiaTheme="minorEastAsia" w:cs="Arial"/>
          <w:color w:val="auto"/>
          <w:szCs w:val="18"/>
        </w:rPr>
        <w:t>any</w:t>
      </w:r>
      <w:r w:rsidRPr="00C81299">
        <w:rPr>
          <w:rFonts w:eastAsiaTheme="minorEastAsia" w:cs="Arial"/>
          <w:color w:val="auto"/>
          <w:spacing w:val="35"/>
          <w:szCs w:val="18"/>
        </w:rPr>
        <w:t xml:space="preserve"> </w:t>
      </w:r>
      <w:r w:rsidRPr="00C81299">
        <w:rPr>
          <w:rFonts w:eastAsiaTheme="minorEastAsia" w:cs="Arial"/>
          <w:color w:val="auto"/>
          <w:szCs w:val="18"/>
        </w:rPr>
        <w:t>related</w:t>
      </w:r>
      <w:r w:rsidRPr="00C81299">
        <w:rPr>
          <w:rFonts w:eastAsiaTheme="minorEastAsia" w:cs="Arial"/>
          <w:color w:val="auto"/>
          <w:spacing w:val="47"/>
          <w:szCs w:val="18"/>
        </w:rPr>
        <w:t xml:space="preserve"> </w:t>
      </w:r>
      <w:r w:rsidRPr="00C81299">
        <w:rPr>
          <w:rFonts w:eastAsiaTheme="minorEastAsia" w:cs="Arial"/>
          <w:color w:val="auto"/>
          <w:szCs w:val="18"/>
        </w:rPr>
        <w:t>reporting</w:t>
      </w:r>
      <w:r w:rsidRPr="00C81299">
        <w:rPr>
          <w:rFonts w:eastAsiaTheme="minorEastAsia" w:cs="Arial"/>
          <w:color w:val="auto"/>
          <w:spacing w:val="10"/>
          <w:szCs w:val="18"/>
        </w:rPr>
        <w:t xml:space="preserve"> </w:t>
      </w:r>
      <w:r w:rsidRPr="00C81299">
        <w:rPr>
          <w:rFonts w:eastAsiaTheme="minorEastAsia" w:cs="Arial"/>
          <w:color w:val="auto"/>
          <w:szCs w:val="18"/>
        </w:rPr>
        <w:t>and</w:t>
      </w:r>
      <w:r w:rsidRPr="00C81299">
        <w:rPr>
          <w:rFonts w:eastAsiaTheme="minorEastAsia" w:cs="Arial"/>
          <w:color w:val="auto"/>
          <w:spacing w:val="35"/>
          <w:szCs w:val="18"/>
        </w:rPr>
        <w:t xml:space="preserve"> </w:t>
      </w:r>
      <w:r w:rsidRPr="00C81299">
        <w:rPr>
          <w:rFonts w:eastAsiaTheme="minorEastAsia" w:cs="Arial"/>
          <w:color w:val="auto"/>
          <w:w w:val="101"/>
          <w:szCs w:val="18"/>
        </w:rPr>
        <w:t xml:space="preserve">self-certiﬁcations, including the NHS Code of Governance and NHS Provider </w:t>
      </w:r>
      <w:proofErr w:type="spellStart"/>
      <w:r w:rsidRPr="00C81299">
        <w:rPr>
          <w:rFonts w:eastAsiaTheme="minorEastAsia" w:cs="Arial"/>
          <w:color w:val="auto"/>
          <w:w w:val="101"/>
          <w:szCs w:val="18"/>
        </w:rPr>
        <w:t>licence</w:t>
      </w:r>
      <w:proofErr w:type="spellEnd"/>
    </w:p>
    <w:p w14:paraId="26BA20F0"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the</w:t>
      </w:r>
      <w:r w:rsidRPr="00C81299">
        <w:rPr>
          <w:rFonts w:eastAsiaTheme="minorEastAsia" w:cs="Arial"/>
          <w:color w:val="auto"/>
          <w:spacing w:val="11"/>
          <w:szCs w:val="18"/>
        </w:rPr>
        <w:t xml:space="preserve"> </w:t>
      </w:r>
      <w:r w:rsidRPr="00C81299">
        <w:rPr>
          <w:rFonts w:eastAsiaTheme="minorEastAsia" w:cs="Arial"/>
          <w:color w:val="auto"/>
          <w:szCs w:val="18"/>
        </w:rPr>
        <w:t>policies</w:t>
      </w:r>
      <w:r w:rsidRPr="00C81299">
        <w:rPr>
          <w:rFonts w:eastAsiaTheme="minorEastAsia" w:cs="Arial"/>
          <w:color w:val="auto"/>
          <w:spacing w:val="15"/>
          <w:szCs w:val="18"/>
        </w:rPr>
        <w:t xml:space="preserve"> </w:t>
      </w:r>
      <w:r w:rsidRPr="00C81299">
        <w:rPr>
          <w:rFonts w:eastAsiaTheme="minorEastAsia" w:cs="Arial"/>
          <w:color w:val="auto"/>
          <w:szCs w:val="18"/>
        </w:rPr>
        <w:t>and</w:t>
      </w:r>
      <w:r w:rsidRPr="00C81299">
        <w:rPr>
          <w:rFonts w:eastAsiaTheme="minorEastAsia" w:cs="Arial"/>
          <w:color w:val="auto"/>
          <w:spacing w:val="34"/>
          <w:szCs w:val="18"/>
        </w:rPr>
        <w:t xml:space="preserve"> </w:t>
      </w:r>
      <w:r w:rsidRPr="00C81299">
        <w:rPr>
          <w:rFonts w:eastAsiaTheme="minorEastAsia" w:cs="Arial"/>
          <w:color w:val="auto"/>
          <w:w w:val="107"/>
          <w:szCs w:val="18"/>
        </w:rPr>
        <w:t>procedures</w:t>
      </w:r>
      <w:r w:rsidRPr="00C81299">
        <w:rPr>
          <w:rFonts w:eastAsiaTheme="minorEastAsia" w:cs="Arial"/>
          <w:color w:val="auto"/>
          <w:spacing w:val="5"/>
          <w:w w:val="107"/>
          <w:szCs w:val="18"/>
        </w:rPr>
        <w:t xml:space="preserve"> </w:t>
      </w:r>
      <w:r w:rsidRPr="00C81299">
        <w:rPr>
          <w:rFonts w:eastAsiaTheme="minorEastAsia" w:cs="Arial"/>
          <w:color w:val="auto"/>
          <w:szCs w:val="18"/>
        </w:rPr>
        <w:t>for</w:t>
      </w:r>
      <w:r w:rsidRPr="00C81299">
        <w:rPr>
          <w:rFonts w:eastAsiaTheme="minorEastAsia" w:cs="Arial"/>
          <w:color w:val="auto"/>
          <w:spacing w:val="7"/>
          <w:szCs w:val="18"/>
        </w:rPr>
        <w:t xml:space="preserve"> </w:t>
      </w:r>
      <w:r w:rsidRPr="00C81299">
        <w:rPr>
          <w:rFonts w:eastAsiaTheme="minorEastAsia" w:cs="Arial"/>
          <w:color w:val="auto"/>
          <w:szCs w:val="18"/>
        </w:rPr>
        <w:t>all</w:t>
      </w:r>
      <w:r w:rsidRPr="00C81299">
        <w:rPr>
          <w:rFonts w:eastAsiaTheme="minorEastAsia" w:cs="Arial"/>
          <w:color w:val="auto"/>
          <w:spacing w:val="-1"/>
          <w:szCs w:val="18"/>
        </w:rPr>
        <w:t xml:space="preserve"> </w:t>
      </w:r>
      <w:r w:rsidRPr="00C81299">
        <w:rPr>
          <w:rFonts w:eastAsiaTheme="minorEastAsia" w:cs="Arial"/>
          <w:color w:val="auto"/>
          <w:szCs w:val="18"/>
        </w:rPr>
        <w:t>work</w:t>
      </w:r>
      <w:r w:rsidRPr="00C81299">
        <w:rPr>
          <w:rFonts w:eastAsiaTheme="minorEastAsia" w:cs="Arial"/>
          <w:color w:val="auto"/>
          <w:spacing w:val="9"/>
          <w:szCs w:val="18"/>
        </w:rPr>
        <w:t xml:space="preserve"> </w:t>
      </w:r>
      <w:r w:rsidRPr="00C81299">
        <w:rPr>
          <w:rFonts w:eastAsiaTheme="minorEastAsia" w:cs="Arial"/>
          <w:color w:val="auto"/>
          <w:szCs w:val="18"/>
        </w:rPr>
        <w:t>related</w:t>
      </w:r>
      <w:r w:rsidRPr="00C81299">
        <w:rPr>
          <w:rFonts w:eastAsiaTheme="minorEastAsia" w:cs="Arial"/>
          <w:color w:val="auto"/>
          <w:spacing w:val="47"/>
          <w:szCs w:val="18"/>
        </w:rPr>
        <w:t xml:space="preserve"> </w:t>
      </w:r>
      <w:r w:rsidRPr="00C81299">
        <w:rPr>
          <w:rFonts w:eastAsiaTheme="minorEastAsia" w:cs="Arial"/>
          <w:color w:val="auto"/>
          <w:szCs w:val="18"/>
        </w:rPr>
        <w:t>to counter fraud, bribery</w:t>
      </w:r>
      <w:r w:rsidRPr="00C81299">
        <w:rPr>
          <w:rFonts w:eastAsiaTheme="minorEastAsia" w:cs="Arial"/>
          <w:color w:val="auto"/>
          <w:spacing w:val="25"/>
          <w:szCs w:val="18"/>
        </w:rPr>
        <w:t xml:space="preserve"> </w:t>
      </w:r>
      <w:r w:rsidRPr="00C81299">
        <w:rPr>
          <w:rFonts w:eastAsiaTheme="minorEastAsia" w:cs="Arial"/>
          <w:color w:val="auto"/>
          <w:szCs w:val="18"/>
        </w:rPr>
        <w:t>and</w:t>
      </w:r>
      <w:r w:rsidRPr="00C81299">
        <w:rPr>
          <w:rFonts w:eastAsiaTheme="minorEastAsia" w:cs="Arial"/>
          <w:color w:val="auto"/>
          <w:spacing w:val="35"/>
          <w:szCs w:val="18"/>
        </w:rPr>
        <w:t xml:space="preserve"> </w:t>
      </w:r>
      <w:r w:rsidRPr="00C81299">
        <w:rPr>
          <w:rFonts w:eastAsiaTheme="minorEastAsia" w:cs="Arial"/>
          <w:color w:val="auto"/>
          <w:szCs w:val="18"/>
        </w:rPr>
        <w:t>corruption as</w:t>
      </w:r>
      <w:r w:rsidRPr="00C81299">
        <w:rPr>
          <w:rFonts w:eastAsiaTheme="minorEastAsia" w:cs="Arial"/>
          <w:color w:val="auto"/>
          <w:spacing w:val="16"/>
          <w:szCs w:val="18"/>
        </w:rPr>
        <w:t xml:space="preserve"> </w:t>
      </w:r>
      <w:r w:rsidRPr="00C81299">
        <w:rPr>
          <w:rFonts w:eastAsiaTheme="minorEastAsia" w:cs="Arial"/>
          <w:color w:val="auto"/>
          <w:szCs w:val="18"/>
        </w:rPr>
        <w:t>required</w:t>
      </w:r>
      <w:r w:rsidRPr="00C81299">
        <w:rPr>
          <w:rFonts w:eastAsiaTheme="minorEastAsia" w:cs="Arial"/>
          <w:color w:val="auto"/>
          <w:spacing w:val="49"/>
          <w:szCs w:val="18"/>
        </w:rPr>
        <w:t xml:space="preserve"> </w:t>
      </w:r>
      <w:r w:rsidRPr="00C81299">
        <w:rPr>
          <w:rFonts w:eastAsiaTheme="minorEastAsia" w:cs="Arial"/>
          <w:color w:val="auto"/>
          <w:szCs w:val="18"/>
        </w:rPr>
        <w:t>by the NHSCFA</w:t>
      </w:r>
      <w:r w:rsidRPr="00C81299">
        <w:rPr>
          <w:rFonts w:eastAsiaTheme="minorEastAsia" w:cs="Arial"/>
          <w:color w:val="auto"/>
          <w:spacing w:val="15"/>
          <w:w w:val="89"/>
          <w:szCs w:val="18"/>
        </w:rPr>
        <w:t xml:space="preserve">. </w:t>
      </w:r>
    </w:p>
    <w:p w14:paraId="4D8E5FA5" w14:textId="77777777" w:rsidR="00603B8D" w:rsidRPr="00C81299" w:rsidRDefault="00603B8D" w:rsidP="00603B8D">
      <w:pPr>
        <w:widowControl w:val="0"/>
        <w:autoSpaceDE w:val="0"/>
        <w:autoSpaceDN w:val="0"/>
        <w:adjustRightInd w:val="0"/>
        <w:spacing w:after="0" w:line="253" w:lineRule="auto"/>
        <w:ind w:left="103" w:right="358"/>
        <w:rPr>
          <w:rFonts w:cs="Arial"/>
          <w:color w:val="000000"/>
          <w:lang w:val="en-GB"/>
        </w:rPr>
      </w:pPr>
      <w:r w:rsidRPr="00C81299">
        <w:rPr>
          <w:rFonts w:cs="Arial"/>
          <w:color w:val="363435"/>
          <w:lang w:val="en-GB"/>
        </w:rPr>
        <w:t>In</w:t>
      </w:r>
      <w:r w:rsidRPr="00C81299">
        <w:rPr>
          <w:rFonts w:cs="Arial"/>
          <w:color w:val="363435"/>
          <w:spacing w:val="4"/>
          <w:lang w:val="en-GB"/>
        </w:rPr>
        <w:t xml:space="preserve"> </w:t>
      </w:r>
      <w:r w:rsidRPr="00C81299">
        <w:rPr>
          <w:rFonts w:cs="Arial"/>
          <w:color w:val="363435"/>
          <w:lang w:val="en-GB"/>
        </w:rPr>
        <w:t>carrying</w:t>
      </w:r>
      <w:r w:rsidRPr="00C81299">
        <w:rPr>
          <w:rFonts w:cs="Arial"/>
          <w:color w:val="363435"/>
          <w:spacing w:val="17"/>
          <w:lang w:val="en-GB"/>
        </w:rPr>
        <w:t xml:space="preserve"> </w:t>
      </w:r>
      <w:r w:rsidRPr="00C81299">
        <w:rPr>
          <w:rFonts w:cs="Arial"/>
          <w:color w:val="363435"/>
          <w:lang w:val="en-GB"/>
        </w:rPr>
        <w:t>out</w:t>
      </w:r>
      <w:r w:rsidRPr="00C81299">
        <w:rPr>
          <w:rFonts w:cs="Arial"/>
          <w:color w:val="363435"/>
          <w:spacing w:val="40"/>
          <w:lang w:val="en-GB"/>
        </w:rPr>
        <w:t xml:space="preserve"> </w:t>
      </w:r>
      <w:r w:rsidRPr="00C81299">
        <w:rPr>
          <w:rFonts w:cs="Arial"/>
          <w:color w:val="363435"/>
          <w:lang w:val="en-GB"/>
        </w:rPr>
        <w:t>this</w:t>
      </w:r>
      <w:r w:rsidRPr="00C81299">
        <w:rPr>
          <w:rFonts w:cs="Arial"/>
          <w:color w:val="363435"/>
          <w:spacing w:val="21"/>
          <w:lang w:val="en-GB"/>
        </w:rPr>
        <w:t xml:space="preserve"> </w:t>
      </w:r>
      <w:r w:rsidRPr="00C81299">
        <w:rPr>
          <w:rFonts w:cs="Arial"/>
          <w:color w:val="363435"/>
          <w:lang w:val="en-GB"/>
        </w:rPr>
        <w:t>work</w:t>
      </w:r>
      <w:r w:rsidRPr="00C81299">
        <w:rPr>
          <w:rFonts w:cs="Arial"/>
          <w:color w:val="363435"/>
          <w:spacing w:val="9"/>
          <w:lang w:val="en-GB"/>
        </w:rPr>
        <w:t xml:space="preserve"> </w:t>
      </w:r>
      <w:r w:rsidRPr="00C81299">
        <w:rPr>
          <w:rFonts w:cs="Arial"/>
          <w:color w:val="363435"/>
          <w:lang w:val="en-GB"/>
        </w:rPr>
        <w:t>the</w:t>
      </w:r>
      <w:r w:rsidRPr="00C81299">
        <w:rPr>
          <w:rFonts w:cs="Arial"/>
          <w:color w:val="363435"/>
          <w:spacing w:val="40"/>
          <w:lang w:val="en-GB"/>
        </w:rPr>
        <w:t xml:space="preserve"> </w:t>
      </w:r>
      <w:r w:rsidRPr="00C81299">
        <w:rPr>
          <w:rFonts w:cs="Arial"/>
          <w:color w:val="363435"/>
          <w:lang w:val="en-GB"/>
        </w:rPr>
        <w:t xml:space="preserve">committee </w:t>
      </w:r>
      <w:r w:rsidRPr="00C81299">
        <w:rPr>
          <w:rFonts w:cs="Arial"/>
          <w:color w:val="363435"/>
          <w:spacing w:val="4"/>
          <w:lang w:val="en-GB"/>
        </w:rPr>
        <w:t>will</w:t>
      </w:r>
      <w:r w:rsidRPr="00C81299">
        <w:rPr>
          <w:rFonts w:cs="Arial"/>
          <w:color w:val="363435"/>
          <w:spacing w:val="-16"/>
          <w:lang w:val="en-GB"/>
        </w:rPr>
        <w:t xml:space="preserve"> </w:t>
      </w:r>
      <w:r w:rsidRPr="00C81299">
        <w:rPr>
          <w:rFonts w:cs="Arial"/>
          <w:color w:val="363435"/>
          <w:lang w:val="en-GB"/>
        </w:rPr>
        <w:t>primarily</w:t>
      </w:r>
      <w:r w:rsidRPr="00C81299">
        <w:rPr>
          <w:rFonts w:cs="Arial"/>
          <w:color w:val="363435"/>
          <w:spacing w:val="-6"/>
          <w:lang w:val="en-GB"/>
        </w:rPr>
        <w:t xml:space="preserve"> </w:t>
      </w:r>
      <w:r w:rsidRPr="00C81299">
        <w:rPr>
          <w:rFonts w:cs="Arial"/>
          <w:color w:val="363435"/>
          <w:lang w:val="en-GB"/>
        </w:rPr>
        <w:t>utilise</w:t>
      </w:r>
      <w:r w:rsidRPr="00C81299">
        <w:rPr>
          <w:rFonts w:cs="Arial"/>
          <w:color w:val="363435"/>
          <w:spacing w:val="15"/>
          <w:lang w:val="en-GB"/>
        </w:rPr>
        <w:t xml:space="preserve"> </w:t>
      </w:r>
      <w:r w:rsidRPr="00C81299">
        <w:rPr>
          <w:rFonts w:cs="Arial"/>
          <w:color w:val="363435"/>
          <w:lang w:val="en-GB"/>
        </w:rPr>
        <w:t>the</w:t>
      </w:r>
      <w:r w:rsidRPr="00C81299">
        <w:rPr>
          <w:rFonts w:cs="Arial"/>
          <w:color w:val="363435"/>
          <w:spacing w:val="40"/>
          <w:lang w:val="en-GB"/>
        </w:rPr>
        <w:t xml:space="preserve"> </w:t>
      </w:r>
      <w:r w:rsidRPr="00C81299">
        <w:rPr>
          <w:rFonts w:cs="Arial"/>
          <w:color w:val="363435"/>
          <w:lang w:val="en-GB"/>
        </w:rPr>
        <w:t>work</w:t>
      </w:r>
      <w:r w:rsidRPr="00C81299">
        <w:rPr>
          <w:rFonts w:cs="Arial"/>
          <w:color w:val="363435"/>
          <w:spacing w:val="9"/>
          <w:lang w:val="en-GB"/>
        </w:rPr>
        <w:t xml:space="preserve"> </w:t>
      </w:r>
      <w:r w:rsidRPr="00C81299">
        <w:rPr>
          <w:rFonts w:cs="Arial"/>
          <w:color w:val="363435"/>
          <w:lang w:val="en-GB"/>
        </w:rPr>
        <w:t>of</w:t>
      </w:r>
      <w:r w:rsidRPr="00C81299">
        <w:rPr>
          <w:rFonts w:cs="Arial"/>
          <w:color w:val="363435"/>
          <w:spacing w:val="9"/>
          <w:lang w:val="en-GB"/>
        </w:rPr>
        <w:t xml:space="preserve"> </w:t>
      </w:r>
      <w:r w:rsidRPr="00C81299">
        <w:rPr>
          <w:rFonts w:cs="Arial"/>
          <w:color w:val="363435"/>
          <w:w w:val="104"/>
          <w:lang w:val="en-GB"/>
        </w:rPr>
        <w:t>internal</w:t>
      </w:r>
      <w:r w:rsidRPr="00C81299">
        <w:rPr>
          <w:rFonts w:cs="Arial"/>
          <w:color w:val="363435"/>
          <w:spacing w:val="9"/>
          <w:lang w:val="en-GB"/>
        </w:rPr>
        <w:t xml:space="preserve"> </w:t>
      </w:r>
      <w:r w:rsidRPr="00C81299">
        <w:rPr>
          <w:rFonts w:cs="Arial"/>
          <w:color w:val="363435"/>
          <w:lang w:val="en-GB"/>
        </w:rPr>
        <w:t>audit,</w:t>
      </w:r>
      <w:r w:rsidRPr="00C81299">
        <w:rPr>
          <w:rFonts w:cs="Arial"/>
          <w:color w:val="363435"/>
          <w:spacing w:val="18"/>
          <w:lang w:val="en-GB"/>
        </w:rPr>
        <w:t xml:space="preserve"> </w:t>
      </w:r>
      <w:r w:rsidRPr="00C81299">
        <w:rPr>
          <w:rFonts w:cs="Arial"/>
          <w:color w:val="363435"/>
          <w:lang w:val="en-GB"/>
        </w:rPr>
        <w:t>external</w:t>
      </w:r>
      <w:r w:rsidRPr="00C81299">
        <w:rPr>
          <w:rFonts w:cs="Arial"/>
          <w:color w:val="363435"/>
          <w:spacing w:val="8"/>
          <w:lang w:val="en-GB"/>
        </w:rPr>
        <w:t xml:space="preserve"> </w:t>
      </w:r>
      <w:r w:rsidRPr="00C81299">
        <w:rPr>
          <w:rFonts w:cs="Arial"/>
          <w:color w:val="363435"/>
          <w:lang w:val="en-GB"/>
        </w:rPr>
        <w:t>audit</w:t>
      </w:r>
      <w:r w:rsidRPr="00C81299">
        <w:rPr>
          <w:rFonts w:cs="Arial"/>
          <w:color w:val="363435"/>
          <w:spacing w:val="38"/>
          <w:lang w:val="en-GB"/>
        </w:rPr>
        <w:t xml:space="preserve"> </w:t>
      </w:r>
      <w:r w:rsidRPr="00C81299">
        <w:rPr>
          <w:rFonts w:cs="Arial"/>
          <w:color w:val="363435"/>
          <w:lang w:val="en-GB"/>
        </w:rPr>
        <w:t>and</w:t>
      </w:r>
      <w:r w:rsidRPr="00C81299">
        <w:rPr>
          <w:rFonts w:cs="Arial"/>
          <w:color w:val="363435"/>
          <w:spacing w:val="34"/>
          <w:lang w:val="en-GB"/>
        </w:rPr>
        <w:t xml:space="preserve"> </w:t>
      </w:r>
      <w:r w:rsidRPr="00C81299">
        <w:rPr>
          <w:rFonts w:cs="Arial"/>
          <w:color w:val="363435"/>
          <w:lang w:val="en-GB"/>
        </w:rPr>
        <w:t>other</w:t>
      </w:r>
      <w:r w:rsidRPr="00C81299">
        <w:rPr>
          <w:rFonts w:cs="Arial"/>
          <w:color w:val="363435"/>
          <w:spacing w:val="46"/>
          <w:lang w:val="en-GB"/>
        </w:rPr>
        <w:t xml:space="preserve"> </w:t>
      </w:r>
      <w:r w:rsidRPr="00C81299">
        <w:rPr>
          <w:rFonts w:cs="Arial"/>
          <w:color w:val="363435"/>
          <w:lang w:val="en-GB"/>
        </w:rPr>
        <w:t>assurance</w:t>
      </w:r>
      <w:r w:rsidRPr="00C81299">
        <w:rPr>
          <w:rFonts w:cs="Arial"/>
          <w:color w:val="363435"/>
          <w:spacing w:val="49"/>
          <w:lang w:val="en-GB"/>
        </w:rPr>
        <w:t xml:space="preserve"> </w:t>
      </w:r>
      <w:r w:rsidRPr="00C81299">
        <w:rPr>
          <w:rFonts w:cs="Arial"/>
          <w:color w:val="363435"/>
          <w:lang w:val="en-GB"/>
        </w:rPr>
        <w:t>functions,</w:t>
      </w:r>
      <w:r w:rsidRPr="00C81299">
        <w:rPr>
          <w:rFonts w:cs="Arial"/>
          <w:color w:val="363435"/>
          <w:spacing w:val="33"/>
          <w:lang w:val="en-GB"/>
        </w:rPr>
        <w:t xml:space="preserve"> </w:t>
      </w:r>
      <w:r w:rsidRPr="00C81299">
        <w:rPr>
          <w:rFonts w:cs="Arial"/>
          <w:color w:val="363435"/>
          <w:lang w:val="en-GB"/>
        </w:rPr>
        <w:t>but</w:t>
      </w:r>
      <w:r w:rsidRPr="00C81299">
        <w:rPr>
          <w:rFonts w:cs="Arial"/>
          <w:color w:val="363435"/>
          <w:spacing w:val="42"/>
          <w:lang w:val="en-GB"/>
        </w:rPr>
        <w:t xml:space="preserve"> </w:t>
      </w:r>
      <w:r w:rsidRPr="00C81299">
        <w:rPr>
          <w:rFonts w:cs="Arial"/>
          <w:color w:val="363435"/>
          <w:lang w:val="en-GB"/>
        </w:rPr>
        <w:t>will</w:t>
      </w:r>
      <w:r w:rsidRPr="00C81299">
        <w:rPr>
          <w:rFonts w:cs="Arial"/>
          <w:color w:val="363435"/>
          <w:spacing w:val="-16"/>
          <w:lang w:val="en-GB"/>
        </w:rPr>
        <w:t xml:space="preserve"> </w:t>
      </w:r>
      <w:r w:rsidRPr="00C81299">
        <w:rPr>
          <w:rFonts w:cs="Arial"/>
          <w:color w:val="363435"/>
          <w:lang w:val="en-GB"/>
        </w:rPr>
        <w:t>not</w:t>
      </w:r>
      <w:r w:rsidRPr="00C81299">
        <w:rPr>
          <w:rFonts w:cs="Arial"/>
          <w:color w:val="363435"/>
          <w:spacing w:val="40"/>
          <w:lang w:val="en-GB"/>
        </w:rPr>
        <w:t xml:space="preserve"> </w:t>
      </w:r>
      <w:r w:rsidRPr="00C81299">
        <w:rPr>
          <w:rFonts w:cs="Arial"/>
          <w:color w:val="363435"/>
          <w:lang w:val="en-GB"/>
        </w:rPr>
        <w:t>be</w:t>
      </w:r>
      <w:r w:rsidRPr="00C81299">
        <w:rPr>
          <w:rFonts w:cs="Arial"/>
          <w:color w:val="363435"/>
          <w:spacing w:val="33"/>
          <w:lang w:val="en-GB"/>
        </w:rPr>
        <w:t xml:space="preserve"> </w:t>
      </w:r>
      <w:r w:rsidRPr="00C81299">
        <w:rPr>
          <w:rFonts w:cs="Arial"/>
          <w:color w:val="363435"/>
          <w:lang w:val="en-GB"/>
        </w:rPr>
        <w:t>limited</w:t>
      </w:r>
      <w:r w:rsidRPr="00C81299">
        <w:rPr>
          <w:rFonts w:cs="Arial"/>
          <w:color w:val="363435"/>
          <w:spacing w:val="26"/>
          <w:lang w:val="en-GB"/>
        </w:rPr>
        <w:t xml:space="preserve"> </w:t>
      </w:r>
      <w:r w:rsidRPr="00C81299">
        <w:rPr>
          <w:rFonts w:cs="Arial"/>
          <w:color w:val="363435"/>
          <w:lang w:val="en-GB"/>
        </w:rPr>
        <w:t>to</w:t>
      </w:r>
      <w:r w:rsidRPr="00C81299">
        <w:rPr>
          <w:rFonts w:cs="Arial"/>
          <w:color w:val="363435"/>
          <w:spacing w:val="29"/>
          <w:lang w:val="en-GB"/>
        </w:rPr>
        <w:t xml:space="preserve"> </w:t>
      </w:r>
      <w:r w:rsidRPr="00C81299">
        <w:rPr>
          <w:rFonts w:cs="Arial"/>
          <w:color w:val="363435"/>
          <w:w w:val="110"/>
          <w:lang w:val="en-GB"/>
        </w:rPr>
        <w:t>these</w:t>
      </w:r>
      <w:r w:rsidRPr="00C81299">
        <w:rPr>
          <w:rFonts w:cs="Arial"/>
          <w:color w:val="363435"/>
          <w:spacing w:val="9"/>
          <w:lang w:val="en-GB"/>
        </w:rPr>
        <w:t xml:space="preserve"> </w:t>
      </w:r>
      <w:r w:rsidRPr="00C81299">
        <w:rPr>
          <w:rFonts w:cs="Arial"/>
          <w:color w:val="363435"/>
          <w:lang w:val="en-GB"/>
        </w:rPr>
        <w:t>sources</w:t>
      </w:r>
      <w:r w:rsidRPr="00C81299">
        <w:rPr>
          <w:rFonts w:cs="Arial"/>
          <w:color w:val="363435"/>
          <w:spacing w:val="28"/>
          <w:lang w:val="en-GB"/>
        </w:rPr>
        <w:t xml:space="preserve">. </w:t>
      </w:r>
      <w:r w:rsidRPr="00C81299">
        <w:rPr>
          <w:rFonts w:cs="Arial"/>
          <w:color w:val="363435"/>
          <w:lang w:val="en-GB"/>
        </w:rPr>
        <w:t>It will</w:t>
      </w:r>
      <w:r w:rsidRPr="00C81299">
        <w:rPr>
          <w:rFonts w:cs="Arial"/>
          <w:color w:val="000000"/>
          <w:lang w:val="en-GB"/>
        </w:rPr>
        <w:t xml:space="preserve"> </w:t>
      </w:r>
      <w:r w:rsidRPr="00C81299">
        <w:rPr>
          <w:rFonts w:cs="Arial"/>
          <w:color w:val="363435"/>
          <w:lang w:val="en-GB"/>
        </w:rPr>
        <w:t>also</w:t>
      </w:r>
      <w:r w:rsidRPr="00C81299">
        <w:rPr>
          <w:rFonts w:cs="Arial"/>
          <w:color w:val="363435"/>
          <w:spacing w:val="23"/>
          <w:lang w:val="en-GB"/>
        </w:rPr>
        <w:t xml:space="preserve"> </w:t>
      </w:r>
      <w:r w:rsidRPr="00C81299">
        <w:rPr>
          <w:rFonts w:cs="Arial"/>
          <w:color w:val="363435"/>
          <w:lang w:val="en-GB"/>
        </w:rPr>
        <w:lastRenderedPageBreak/>
        <w:t>seek</w:t>
      </w:r>
      <w:r w:rsidRPr="00C81299">
        <w:rPr>
          <w:rFonts w:cs="Arial"/>
          <w:color w:val="363435"/>
          <w:spacing w:val="23"/>
          <w:lang w:val="en-GB"/>
        </w:rPr>
        <w:t xml:space="preserve"> </w:t>
      </w:r>
      <w:r w:rsidRPr="00C81299">
        <w:rPr>
          <w:rFonts w:cs="Arial"/>
          <w:color w:val="363435"/>
          <w:lang w:val="en-GB"/>
        </w:rPr>
        <w:t>reports</w:t>
      </w:r>
      <w:r w:rsidRPr="00C81299">
        <w:rPr>
          <w:rFonts w:cs="Arial"/>
          <w:color w:val="363435"/>
          <w:spacing w:val="49"/>
          <w:lang w:val="en-GB"/>
        </w:rPr>
        <w:t xml:space="preserve"> </w:t>
      </w:r>
      <w:r w:rsidRPr="00C81299">
        <w:rPr>
          <w:rFonts w:cs="Arial"/>
          <w:color w:val="363435"/>
          <w:lang w:val="en-GB"/>
        </w:rPr>
        <w:t>and</w:t>
      </w:r>
      <w:r w:rsidRPr="00C81299">
        <w:rPr>
          <w:rFonts w:cs="Arial"/>
          <w:color w:val="363435"/>
          <w:spacing w:val="34"/>
          <w:lang w:val="en-GB"/>
        </w:rPr>
        <w:t xml:space="preserve"> </w:t>
      </w:r>
      <w:r w:rsidRPr="00C81299">
        <w:rPr>
          <w:rFonts w:cs="Arial"/>
          <w:color w:val="363435"/>
          <w:lang w:val="en-GB"/>
        </w:rPr>
        <w:t xml:space="preserve">assurances </w:t>
      </w:r>
      <w:r w:rsidRPr="00C81299">
        <w:rPr>
          <w:rFonts w:cs="Arial"/>
          <w:color w:val="363435"/>
          <w:spacing w:val="2"/>
          <w:lang w:val="en-GB"/>
        </w:rPr>
        <w:t>from</w:t>
      </w:r>
      <w:r w:rsidRPr="00C81299">
        <w:rPr>
          <w:rFonts w:cs="Arial"/>
          <w:color w:val="363435"/>
          <w:spacing w:val="17"/>
          <w:lang w:val="en-GB"/>
        </w:rPr>
        <w:t xml:space="preserve"> </w:t>
      </w:r>
      <w:r w:rsidRPr="00C81299">
        <w:rPr>
          <w:rFonts w:cs="Arial"/>
          <w:color w:val="363435"/>
          <w:lang w:val="en-GB"/>
        </w:rPr>
        <w:t>directors</w:t>
      </w:r>
      <w:r w:rsidRPr="00C81299">
        <w:rPr>
          <w:rFonts w:cs="Arial"/>
          <w:color w:val="363435"/>
          <w:spacing w:val="37"/>
          <w:lang w:val="en-GB"/>
        </w:rPr>
        <w:t xml:space="preserve"> </w:t>
      </w:r>
      <w:r w:rsidRPr="00C81299">
        <w:rPr>
          <w:rFonts w:cs="Arial"/>
          <w:color w:val="363435"/>
          <w:lang w:val="en-GB"/>
        </w:rPr>
        <w:t>and</w:t>
      </w:r>
      <w:r w:rsidRPr="00C81299">
        <w:rPr>
          <w:rFonts w:cs="Arial"/>
          <w:color w:val="363435"/>
          <w:spacing w:val="35"/>
          <w:lang w:val="en-GB"/>
        </w:rPr>
        <w:t xml:space="preserve"> </w:t>
      </w:r>
      <w:r w:rsidRPr="00C81299">
        <w:rPr>
          <w:rFonts w:cs="Arial"/>
          <w:color w:val="363435"/>
          <w:lang w:val="en-GB"/>
        </w:rPr>
        <w:t xml:space="preserve">managers </w:t>
      </w:r>
      <w:r w:rsidRPr="00C81299">
        <w:rPr>
          <w:rFonts w:cs="Arial"/>
          <w:color w:val="363435"/>
          <w:spacing w:val="14"/>
          <w:lang w:val="en-GB"/>
        </w:rPr>
        <w:t>as</w:t>
      </w:r>
      <w:r w:rsidRPr="00C81299">
        <w:rPr>
          <w:rFonts w:cs="Arial"/>
          <w:color w:val="363435"/>
          <w:spacing w:val="15"/>
          <w:lang w:val="en-GB"/>
        </w:rPr>
        <w:t xml:space="preserve"> </w:t>
      </w:r>
      <w:r w:rsidRPr="00C81299">
        <w:rPr>
          <w:rFonts w:cs="Arial"/>
          <w:color w:val="363435"/>
          <w:w w:val="106"/>
          <w:lang w:val="en-GB"/>
        </w:rPr>
        <w:t>appropriate,</w:t>
      </w:r>
      <w:r w:rsidRPr="00C81299">
        <w:rPr>
          <w:rFonts w:cs="Arial"/>
          <w:color w:val="363435"/>
          <w:spacing w:val="11"/>
          <w:lang w:val="en-GB"/>
        </w:rPr>
        <w:t xml:space="preserve"> </w:t>
      </w:r>
      <w:r w:rsidRPr="00C81299">
        <w:rPr>
          <w:rFonts w:cs="Arial"/>
        </w:rPr>
        <w:t>concentrating</w:t>
      </w:r>
      <w:r w:rsidRPr="00C81299">
        <w:rPr>
          <w:rFonts w:cs="Arial"/>
          <w:color w:val="363435"/>
          <w:spacing w:val="5"/>
          <w:w w:val="107"/>
          <w:lang w:val="en-GB"/>
        </w:rPr>
        <w:t xml:space="preserve"> </w:t>
      </w:r>
      <w:r w:rsidRPr="00C81299">
        <w:rPr>
          <w:rFonts w:cs="Arial"/>
          <w:color w:val="363435"/>
          <w:lang w:val="en-GB"/>
        </w:rPr>
        <w:t>on</w:t>
      </w:r>
      <w:r w:rsidRPr="00C81299">
        <w:rPr>
          <w:rFonts w:cs="Arial"/>
          <w:color w:val="363435"/>
          <w:spacing w:val="18"/>
          <w:lang w:val="en-GB"/>
        </w:rPr>
        <w:t xml:space="preserve"> </w:t>
      </w:r>
      <w:r w:rsidRPr="00C81299">
        <w:rPr>
          <w:rFonts w:cs="Arial"/>
          <w:color w:val="363435"/>
          <w:lang w:val="en-GB"/>
        </w:rPr>
        <w:t>the</w:t>
      </w:r>
      <w:r w:rsidRPr="00C81299">
        <w:rPr>
          <w:rFonts w:cs="Arial"/>
          <w:color w:val="363435"/>
          <w:spacing w:val="40"/>
          <w:lang w:val="en-GB"/>
        </w:rPr>
        <w:t xml:space="preserve"> </w:t>
      </w:r>
      <w:r w:rsidRPr="00C81299">
        <w:rPr>
          <w:rFonts w:cs="Arial"/>
          <w:color w:val="363435"/>
          <w:lang w:val="en-GB"/>
        </w:rPr>
        <w:t>over-arching</w:t>
      </w:r>
      <w:r w:rsidRPr="00C81299">
        <w:rPr>
          <w:rFonts w:cs="Arial"/>
          <w:color w:val="363435"/>
          <w:spacing w:val="41"/>
          <w:lang w:val="en-GB"/>
        </w:rPr>
        <w:t xml:space="preserve"> </w:t>
      </w:r>
      <w:r w:rsidRPr="00C81299">
        <w:rPr>
          <w:rFonts w:cs="Arial"/>
          <w:color w:val="363435"/>
          <w:lang w:val="en-GB"/>
        </w:rPr>
        <w:t>systems</w:t>
      </w:r>
      <w:r w:rsidRPr="00C81299">
        <w:rPr>
          <w:rFonts w:cs="Arial"/>
          <w:color w:val="363435"/>
          <w:spacing w:val="35"/>
          <w:lang w:val="en-GB"/>
        </w:rPr>
        <w:t xml:space="preserve"> </w:t>
      </w:r>
      <w:r w:rsidRPr="00C81299">
        <w:rPr>
          <w:rFonts w:cs="Arial"/>
          <w:color w:val="363435"/>
          <w:lang w:val="en-GB"/>
        </w:rPr>
        <w:t>of</w:t>
      </w:r>
      <w:r w:rsidRPr="00C81299">
        <w:rPr>
          <w:rFonts w:cs="Arial"/>
          <w:color w:val="363435"/>
          <w:spacing w:val="9"/>
          <w:lang w:val="en-GB"/>
        </w:rPr>
        <w:t xml:space="preserve"> </w:t>
      </w:r>
      <w:r w:rsidRPr="00C81299">
        <w:rPr>
          <w:rFonts w:cs="Arial"/>
          <w:color w:val="363435"/>
          <w:lang w:val="en-GB"/>
        </w:rPr>
        <w:t xml:space="preserve">governance, </w:t>
      </w:r>
      <w:r w:rsidRPr="00C81299">
        <w:rPr>
          <w:rFonts w:cs="Arial"/>
          <w:color w:val="363435"/>
          <w:spacing w:val="8"/>
          <w:lang w:val="en-GB"/>
        </w:rPr>
        <w:t>risk</w:t>
      </w:r>
      <w:r w:rsidRPr="00C81299">
        <w:rPr>
          <w:rFonts w:cs="Arial"/>
        </w:rPr>
        <w:t xml:space="preserve"> management</w:t>
      </w:r>
      <w:r w:rsidRPr="00C81299">
        <w:rPr>
          <w:rFonts w:cs="Arial"/>
          <w:color w:val="363435"/>
          <w:spacing w:val="9"/>
          <w:lang w:val="en-GB"/>
        </w:rPr>
        <w:t xml:space="preserve"> </w:t>
      </w:r>
      <w:r w:rsidRPr="00C81299">
        <w:rPr>
          <w:rFonts w:cs="Arial"/>
          <w:color w:val="363435"/>
          <w:lang w:val="en-GB"/>
        </w:rPr>
        <w:t>and</w:t>
      </w:r>
      <w:r w:rsidRPr="00C81299">
        <w:rPr>
          <w:rFonts w:cs="Arial"/>
          <w:color w:val="363435"/>
          <w:spacing w:val="35"/>
          <w:lang w:val="en-GB"/>
        </w:rPr>
        <w:t xml:space="preserve"> </w:t>
      </w:r>
      <w:r w:rsidRPr="00C81299">
        <w:rPr>
          <w:rFonts w:cs="Arial"/>
          <w:color w:val="363435"/>
          <w:lang w:val="en-GB"/>
        </w:rPr>
        <w:t>internal</w:t>
      </w:r>
      <w:r w:rsidRPr="00C81299">
        <w:rPr>
          <w:rFonts w:cs="Arial"/>
          <w:color w:val="363435"/>
          <w:spacing w:val="32"/>
          <w:lang w:val="en-GB"/>
        </w:rPr>
        <w:t xml:space="preserve"> </w:t>
      </w:r>
      <w:r w:rsidRPr="00C81299">
        <w:rPr>
          <w:rFonts w:cs="Arial"/>
          <w:color w:val="363435"/>
          <w:lang w:val="en-GB"/>
        </w:rPr>
        <w:t>control,</w:t>
      </w:r>
      <w:r w:rsidRPr="00C81299">
        <w:rPr>
          <w:rFonts w:cs="Arial"/>
          <w:color w:val="363435"/>
          <w:spacing w:val="18"/>
          <w:lang w:val="en-GB"/>
        </w:rPr>
        <w:t xml:space="preserve"> </w:t>
      </w:r>
      <w:r w:rsidRPr="00C81299">
        <w:rPr>
          <w:rFonts w:cs="Arial"/>
          <w:color w:val="363435"/>
          <w:w w:val="111"/>
          <w:lang w:val="en-GB"/>
        </w:rPr>
        <w:t>together</w:t>
      </w:r>
      <w:r w:rsidRPr="00C81299">
        <w:rPr>
          <w:rFonts w:cs="Arial"/>
          <w:color w:val="363435"/>
          <w:spacing w:val="2"/>
          <w:w w:val="111"/>
          <w:lang w:val="en-GB"/>
        </w:rPr>
        <w:t xml:space="preserve"> </w:t>
      </w:r>
      <w:r w:rsidRPr="00C81299">
        <w:rPr>
          <w:rFonts w:cs="Arial"/>
          <w:color w:val="363435"/>
          <w:lang w:val="en-GB"/>
        </w:rPr>
        <w:t>with</w:t>
      </w:r>
      <w:r w:rsidRPr="00C81299">
        <w:rPr>
          <w:rFonts w:cs="Arial"/>
          <w:color w:val="363435"/>
          <w:spacing w:val="20"/>
          <w:lang w:val="en-GB"/>
        </w:rPr>
        <w:t xml:space="preserve"> </w:t>
      </w:r>
      <w:r w:rsidRPr="00C81299">
        <w:rPr>
          <w:rFonts w:cs="Arial"/>
          <w:color w:val="363435"/>
          <w:lang w:val="en-GB"/>
        </w:rPr>
        <w:t>indicators</w:t>
      </w:r>
      <w:r w:rsidRPr="00C81299">
        <w:rPr>
          <w:rFonts w:cs="Arial"/>
          <w:color w:val="363435"/>
          <w:spacing w:val="33"/>
          <w:lang w:val="en-GB"/>
        </w:rPr>
        <w:t xml:space="preserve"> </w:t>
      </w:r>
      <w:r w:rsidRPr="00C81299">
        <w:rPr>
          <w:rFonts w:cs="Arial"/>
          <w:color w:val="363435"/>
          <w:lang w:val="en-GB"/>
        </w:rPr>
        <w:t>of</w:t>
      </w:r>
      <w:r w:rsidRPr="00C81299">
        <w:rPr>
          <w:rFonts w:cs="Arial"/>
          <w:color w:val="363435"/>
          <w:spacing w:val="9"/>
          <w:lang w:val="en-GB"/>
        </w:rPr>
        <w:t xml:space="preserve"> </w:t>
      </w:r>
      <w:r w:rsidRPr="00C81299">
        <w:rPr>
          <w:rFonts w:cs="Arial"/>
          <w:color w:val="363435"/>
          <w:lang w:val="en-GB"/>
        </w:rPr>
        <w:t>their</w:t>
      </w:r>
      <w:r w:rsidRPr="00C81299">
        <w:rPr>
          <w:rFonts w:cs="Arial"/>
          <w:color w:val="363435"/>
          <w:spacing w:val="27"/>
          <w:lang w:val="en-GB"/>
        </w:rPr>
        <w:t xml:space="preserve"> </w:t>
      </w:r>
      <w:r w:rsidRPr="00C81299">
        <w:rPr>
          <w:rFonts w:cs="Arial"/>
        </w:rPr>
        <w:t>effectiveness</w:t>
      </w:r>
      <w:r w:rsidRPr="00C81299">
        <w:rPr>
          <w:rFonts w:cs="Arial"/>
          <w:color w:val="363435"/>
          <w:w w:val="102"/>
          <w:lang w:val="en-GB"/>
        </w:rPr>
        <w:t>.</w:t>
      </w:r>
    </w:p>
    <w:p w14:paraId="69F80937" w14:textId="77777777" w:rsidR="00603B8D" w:rsidRPr="00C81299" w:rsidRDefault="00603B8D" w:rsidP="00603B8D">
      <w:pPr>
        <w:widowControl w:val="0"/>
        <w:autoSpaceDE w:val="0"/>
        <w:autoSpaceDN w:val="0"/>
        <w:adjustRightInd w:val="0"/>
        <w:spacing w:after="0" w:line="220" w:lineRule="exact"/>
        <w:rPr>
          <w:rFonts w:cs="Arial"/>
          <w:color w:val="000000"/>
          <w:lang w:val="en-GB"/>
        </w:rPr>
      </w:pPr>
    </w:p>
    <w:p w14:paraId="6B867FBC" w14:textId="77777777" w:rsidR="00603B8D" w:rsidRPr="00C81299" w:rsidRDefault="00603B8D" w:rsidP="00603B8D">
      <w:pPr>
        <w:widowControl w:val="0"/>
        <w:autoSpaceDE w:val="0"/>
        <w:autoSpaceDN w:val="0"/>
        <w:adjustRightInd w:val="0"/>
        <w:spacing w:after="0" w:line="253" w:lineRule="auto"/>
        <w:ind w:left="103" w:right="312"/>
        <w:rPr>
          <w:rFonts w:cs="Arial"/>
          <w:color w:val="363435"/>
          <w:lang w:val="en-GB"/>
        </w:rPr>
      </w:pPr>
      <w:r w:rsidRPr="00C81299">
        <w:rPr>
          <w:rFonts w:cs="Arial"/>
          <w:color w:val="363435"/>
          <w:lang w:val="en-GB"/>
        </w:rPr>
        <w:t>This</w:t>
      </w:r>
      <w:r w:rsidRPr="00C81299">
        <w:rPr>
          <w:rFonts w:cs="Arial"/>
          <w:color w:val="363435"/>
          <w:spacing w:val="-6"/>
          <w:lang w:val="en-GB"/>
        </w:rPr>
        <w:t xml:space="preserve"> </w:t>
      </w:r>
      <w:r w:rsidRPr="00C81299">
        <w:rPr>
          <w:rFonts w:cs="Arial"/>
          <w:color w:val="363435"/>
          <w:lang w:val="en-GB"/>
        </w:rPr>
        <w:t>will</w:t>
      </w:r>
      <w:r w:rsidRPr="00C81299">
        <w:rPr>
          <w:rFonts w:cs="Arial"/>
          <w:color w:val="363435"/>
          <w:spacing w:val="-15"/>
          <w:lang w:val="en-GB"/>
        </w:rPr>
        <w:t xml:space="preserve"> </w:t>
      </w:r>
      <w:r w:rsidRPr="00C81299">
        <w:rPr>
          <w:rFonts w:cs="Arial"/>
          <w:color w:val="363435"/>
          <w:lang w:val="en-GB"/>
        </w:rPr>
        <w:t>be</w:t>
      </w:r>
      <w:r w:rsidRPr="00C81299">
        <w:rPr>
          <w:rFonts w:cs="Arial"/>
          <w:color w:val="363435"/>
          <w:spacing w:val="33"/>
          <w:lang w:val="en-GB"/>
        </w:rPr>
        <w:t xml:space="preserve"> </w:t>
      </w:r>
      <w:r w:rsidRPr="00C81299">
        <w:rPr>
          <w:rFonts w:cs="Arial"/>
          <w:color w:val="363435"/>
          <w:lang w:val="en-GB"/>
        </w:rPr>
        <w:t xml:space="preserve">evidenced </w:t>
      </w:r>
      <w:r w:rsidRPr="00C81299">
        <w:rPr>
          <w:rFonts w:cs="Arial"/>
        </w:rPr>
        <w:t>through the committee’s use of an effective assurance framework to guide its work and the audit and assurance functions that report to it</w:t>
      </w:r>
      <w:r w:rsidRPr="00C81299">
        <w:rPr>
          <w:rFonts w:cs="Arial"/>
          <w:color w:val="363435"/>
          <w:lang w:val="en-GB"/>
        </w:rPr>
        <w:t>.</w:t>
      </w:r>
    </w:p>
    <w:p w14:paraId="21DF39B2" w14:textId="77777777" w:rsidR="00603B8D" w:rsidRPr="00C81299" w:rsidRDefault="00603B8D" w:rsidP="00603B8D">
      <w:pPr>
        <w:widowControl w:val="0"/>
        <w:autoSpaceDE w:val="0"/>
        <w:autoSpaceDN w:val="0"/>
        <w:adjustRightInd w:val="0"/>
        <w:spacing w:after="0" w:line="253" w:lineRule="auto"/>
        <w:ind w:left="103" w:right="312"/>
        <w:rPr>
          <w:rFonts w:cs="Arial"/>
          <w:color w:val="363435"/>
          <w:lang w:val="en-GB"/>
        </w:rPr>
      </w:pPr>
    </w:p>
    <w:p w14:paraId="0BB538CF" w14:textId="77777777" w:rsidR="00603B8D" w:rsidRPr="00C81299" w:rsidRDefault="00603B8D" w:rsidP="00603B8D">
      <w:pPr>
        <w:widowControl w:val="0"/>
        <w:autoSpaceDE w:val="0"/>
        <w:autoSpaceDN w:val="0"/>
        <w:adjustRightInd w:val="0"/>
        <w:spacing w:after="0" w:line="253" w:lineRule="auto"/>
        <w:ind w:left="103" w:right="312"/>
        <w:rPr>
          <w:rFonts w:cs="Arial"/>
          <w:color w:val="000000"/>
          <w:lang w:val="en-GB"/>
        </w:rPr>
      </w:pPr>
      <w:r w:rsidRPr="00C81299">
        <w:rPr>
          <w:rFonts w:cs="Arial"/>
          <w:color w:val="363435"/>
          <w:lang w:val="en-GB"/>
        </w:rPr>
        <w:t xml:space="preserve">As part of its </w:t>
      </w:r>
      <w:r w:rsidRPr="00C81299">
        <w:rPr>
          <w:rFonts w:cs="Arial"/>
        </w:rPr>
        <w:t>integrated approach, the committee will have effective relationships with other key committees (for example, the quality committee, or equivalent) so that it understands processes and linkages. However, these other committees must not usurp the committee’s role</w:t>
      </w:r>
      <w:r w:rsidRPr="00C81299">
        <w:rPr>
          <w:rFonts w:cs="Arial"/>
          <w:color w:val="363435"/>
          <w:lang w:val="en-GB"/>
        </w:rPr>
        <w:t>.</w:t>
      </w:r>
    </w:p>
    <w:p w14:paraId="42511A31" w14:textId="77777777" w:rsidR="00603B8D" w:rsidRPr="00C81299" w:rsidRDefault="00603B8D" w:rsidP="00603B8D">
      <w:pPr>
        <w:widowControl w:val="0"/>
        <w:autoSpaceDE w:val="0"/>
        <w:autoSpaceDN w:val="0"/>
        <w:adjustRightInd w:val="0"/>
        <w:spacing w:after="0" w:line="253" w:lineRule="auto"/>
        <w:ind w:left="103" w:right="312"/>
        <w:rPr>
          <w:rFonts w:cs="Arial-BoldMT"/>
          <w:b/>
          <w:color w:val="auto"/>
          <w:sz w:val="24"/>
          <w:lang w:val="en-GB"/>
        </w:rPr>
      </w:pPr>
      <w:r w:rsidRPr="00C81299">
        <w:rPr>
          <w:rFonts w:cs="Arial-BoldMT"/>
          <w:b/>
          <w:color w:val="auto"/>
          <w:sz w:val="24"/>
          <w:lang w:val="en-GB"/>
        </w:rPr>
        <w:t>Internal audit</w:t>
      </w:r>
    </w:p>
    <w:p w14:paraId="3C669E18" w14:textId="77777777" w:rsidR="00603B8D" w:rsidRPr="00C81299" w:rsidRDefault="00603B8D" w:rsidP="00603B8D">
      <w:pPr>
        <w:widowControl w:val="0"/>
        <w:autoSpaceDE w:val="0"/>
        <w:autoSpaceDN w:val="0"/>
        <w:adjustRightInd w:val="0"/>
        <w:spacing w:before="2" w:after="0" w:line="120" w:lineRule="exact"/>
        <w:rPr>
          <w:rFonts w:cs="Arial"/>
          <w:color w:val="000000"/>
          <w:lang w:val="en-GB"/>
        </w:rPr>
      </w:pPr>
    </w:p>
    <w:p w14:paraId="47CBE5D2" w14:textId="77777777" w:rsidR="00603B8D" w:rsidRPr="00C81299" w:rsidRDefault="00603B8D" w:rsidP="00603B8D">
      <w:pPr>
        <w:widowControl w:val="0"/>
        <w:autoSpaceDE w:val="0"/>
        <w:autoSpaceDN w:val="0"/>
        <w:adjustRightInd w:val="0"/>
        <w:spacing w:after="0" w:line="253" w:lineRule="auto"/>
        <w:ind w:left="103" w:right="220"/>
        <w:rPr>
          <w:rFonts w:cs="Arial"/>
          <w:color w:val="000000"/>
          <w:lang w:val="en-GB"/>
        </w:rPr>
      </w:pPr>
      <w:r w:rsidRPr="00C81299">
        <w:rPr>
          <w:rFonts w:cs="Arial"/>
          <w:color w:val="363435"/>
          <w:lang w:val="en-GB"/>
        </w:rPr>
        <w:t>The</w:t>
      </w:r>
      <w:r w:rsidRPr="00C81299">
        <w:rPr>
          <w:rFonts w:cs="Arial"/>
          <w:color w:val="363435"/>
          <w:spacing w:val="10"/>
          <w:lang w:val="en-GB"/>
        </w:rPr>
        <w:t xml:space="preserve"> </w:t>
      </w:r>
      <w:r w:rsidRPr="00C81299">
        <w:rPr>
          <w:rFonts w:cs="Arial"/>
          <w:color w:val="363435"/>
          <w:lang w:val="en-GB"/>
        </w:rPr>
        <w:t xml:space="preserve">committee </w:t>
      </w:r>
      <w:r w:rsidRPr="00C81299">
        <w:rPr>
          <w:rFonts w:cs="Arial"/>
          <w:color w:val="363435"/>
          <w:spacing w:val="4"/>
          <w:lang w:val="en-GB"/>
        </w:rPr>
        <w:t>shall</w:t>
      </w:r>
      <w:r w:rsidRPr="00C81299">
        <w:rPr>
          <w:rFonts w:cs="Arial"/>
          <w:color w:val="363435"/>
          <w:spacing w:val="9"/>
          <w:lang w:val="en-GB"/>
        </w:rPr>
        <w:t xml:space="preserve"> </w:t>
      </w:r>
      <w:r w:rsidRPr="00C81299">
        <w:rPr>
          <w:rFonts w:cs="Arial"/>
          <w:color w:val="363435"/>
          <w:lang w:val="en-GB"/>
        </w:rPr>
        <w:t>ensure</w:t>
      </w:r>
      <w:r w:rsidRPr="00C81299">
        <w:rPr>
          <w:rFonts w:cs="Arial"/>
          <w:color w:val="363435"/>
          <w:spacing w:val="44"/>
          <w:lang w:val="en-GB"/>
        </w:rPr>
        <w:t xml:space="preserve"> </w:t>
      </w:r>
      <w:r w:rsidRPr="00C81299">
        <w:rPr>
          <w:rFonts w:cs="Arial"/>
          <w:color w:val="363435"/>
          <w:lang w:val="en-GB"/>
        </w:rPr>
        <w:t>that</w:t>
      </w:r>
      <w:r w:rsidRPr="00C81299">
        <w:rPr>
          <w:rFonts w:cs="Arial"/>
          <w:color w:val="363435"/>
          <w:spacing w:val="45"/>
          <w:lang w:val="en-GB"/>
        </w:rPr>
        <w:t xml:space="preserve"> </w:t>
      </w:r>
      <w:r w:rsidRPr="00C81299">
        <w:rPr>
          <w:rFonts w:cs="Arial"/>
          <w:color w:val="363435"/>
          <w:lang w:val="en-GB"/>
        </w:rPr>
        <w:t>there</w:t>
      </w:r>
      <w:r w:rsidRPr="00C81299">
        <w:rPr>
          <w:rFonts w:cs="Arial"/>
          <w:color w:val="363435"/>
          <w:spacing w:val="49"/>
          <w:lang w:val="en-GB"/>
        </w:rPr>
        <w:t xml:space="preserve"> </w:t>
      </w:r>
      <w:r w:rsidRPr="00C81299">
        <w:rPr>
          <w:rFonts w:cs="Arial"/>
          <w:color w:val="363435"/>
          <w:lang w:val="en-GB"/>
        </w:rPr>
        <w:t>is an</w:t>
      </w:r>
      <w:r w:rsidRPr="00C81299">
        <w:rPr>
          <w:rFonts w:cs="Arial"/>
          <w:color w:val="363435"/>
          <w:spacing w:val="24"/>
          <w:lang w:val="en-GB"/>
        </w:rPr>
        <w:t xml:space="preserve"> </w:t>
      </w:r>
      <w:r w:rsidRPr="00C81299">
        <w:rPr>
          <w:rFonts w:cs="Arial"/>
          <w:color w:val="363435"/>
          <w:lang w:val="en-GB"/>
        </w:rPr>
        <w:t>effective</w:t>
      </w:r>
      <w:r w:rsidRPr="00C81299">
        <w:rPr>
          <w:rFonts w:cs="Arial"/>
          <w:color w:val="363435"/>
          <w:spacing w:val="16"/>
          <w:lang w:val="en-GB"/>
        </w:rPr>
        <w:t xml:space="preserve"> </w:t>
      </w:r>
      <w:r w:rsidRPr="00C81299">
        <w:rPr>
          <w:rFonts w:cs="Arial"/>
          <w:color w:val="363435"/>
          <w:lang w:val="en-GB"/>
        </w:rPr>
        <w:t>internal</w:t>
      </w:r>
      <w:r w:rsidRPr="00C81299">
        <w:rPr>
          <w:rFonts w:cs="Arial"/>
          <w:color w:val="363435"/>
          <w:spacing w:val="33"/>
          <w:lang w:val="en-GB"/>
        </w:rPr>
        <w:t xml:space="preserve"> </w:t>
      </w:r>
      <w:r w:rsidRPr="00C81299">
        <w:rPr>
          <w:rFonts w:cs="Arial"/>
          <w:color w:val="363435"/>
          <w:lang w:val="en-GB"/>
        </w:rPr>
        <w:t>audit</w:t>
      </w:r>
      <w:r w:rsidRPr="00C81299">
        <w:rPr>
          <w:rFonts w:cs="Arial"/>
          <w:color w:val="363435"/>
          <w:spacing w:val="36"/>
          <w:lang w:val="en-GB"/>
        </w:rPr>
        <w:t xml:space="preserve"> </w:t>
      </w:r>
      <w:r w:rsidRPr="00C81299">
        <w:rPr>
          <w:rFonts w:cs="Arial"/>
          <w:color w:val="363435"/>
          <w:lang w:val="en-GB"/>
        </w:rPr>
        <w:t>function</w:t>
      </w:r>
      <w:r w:rsidRPr="00C81299">
        <w:rPr>
          <w:rFonts w:cs="Arial"/>
          <w:color w:val="363435"/>
          <w:spacing w:val="37"/>
          <w:lang w:val="en-GB"/>
        </w:rPr>
        <w:t xml:space="preserve"> </w:t>
      </w:r>
      <w:r w:rsidRPr="00C81299">
        <w:rPr>
          <w:rFonts w:cs="Arial"/>
          <w:color w:val="363435"/>
          <w:w w:val="112"/>
          <w:lang w:val="en-GB"/>
        </w:rPr>
        <w:t>that</w:t>
      </w:r>
      <w:r w:rsidRPr="00C81299">
        <w:rPr>
          <w:rFonts w:cs="Arial"/>
          <w:color w:val="363435"/>
          <w:spacing w:val="9"/>
          <w:lang w:val="en-GB"/>
        </w:rPr>
        <w:t xml:space="preserve"> </w:t>
      </w:r>
      <w:r w:rsidRPr="00C81299">
        <w:rPr>
          <w:rFonts w:cs="Arial"/>
          <w:color w:val="363435"/>
          <w:lang w:val="en-GB"/>
        </w:rPr>
        <w:t>meets</w:t>
      </w:r>
      <w:r w:rsidRPr="00C81299">
        <w:rPr>
          <w:rFonts w:cs="Arial"/>
          <w:color w:val="363435"/>
          <w:spacing w:val="42"/>
          <w:lang w:val="en-GB"/>
        </w:rPr>
        <w:t xml:space="preserve"> </w:t>
      </w:r>
      <w:r w:rsidRPr="00C81299">
        <w:rPr>
          <w:rFonts w:cs="Arial"/>
          <w:color w:val="363435"/>
          <w:spacing w:val="10"/>
          <w:lang w:val="en-GB"/>
        </w:rPr>
        <w:t xml:space="preserve">the </w:t>
      </w:r>
      <w:r w:rsidRPr="00C81299">
        <w:rPr>
          <w:rFonts w:cs="Arial"/>
          <w:i/>
          <w:color w:val="363435"/>
          <w:lang w:val="en-GB"/>
        </w:rPr>
        <w:t xml:space="preserve">Public sector </w:t>
      </w:r>
      <w:r w:rsidRPr="00C81299">
        <w:rPr>
          <w:rFonts w:cs="Arial"/>
          <w:i/>
          <w:iCs/>
          <w:color w:val="363435"/>
          <w:lang w:val="en-GB"/>
        </w:rPr>
        <w:t>internal</w:t>
      </w:r>
      <w:r w:rsidRPr="00C81299">
        <w:rPr>
          <w:rFonts w:cs="Arial"/>
          <w:i/>
          <w:iCs/>
          <w:color w:val="363435"/>
          <w:spacing w:val="-16"/>
          <w:lang w:val="en-GB"/>
        </w:rPr>
        <w:t xml:space="preserve"> </w:t>
      </w:r>
      <w:r w:rsidRPr="00C81299">
        <w:rPr>
          <w:rFonts w:cs="Arial"/>
          <w:i/>
          <w:iCs/>
          <w:color w:val="363435"/>
          <w:lang w:val="en-GB"/>
        </w:rPr>
        <w:t>audit</w:t>
      </w:r>
      <w:r w:rsidRPr="00C81299">
        <w:rPr>
          <w:rFonts w:cs="Arial"/>
          <w:i/>
          <w:iCs/>
          <w:color w:val="363435"/>
          <w:spacing w:val="5"/>
          <w:lang w:val="en-GB"/>
        </w:rPr>
        <w:t xml:space="preserve"> </w:t>
      </w:r>
      <w:r w:rsidRPr="00C81299">
        <w:rPr>
          <w:rFonts w:cs="Arial"/>
          <w:i/>
          <w:iCs/>
          <w:color w:val="363435"/>
          <w:lang w:val="en-GB"/>
        </w:rPr>
        <w:t>standards</w:t>
      </w:r>
      <w:r w:rsidRPr="00C81299">
        <w:rPr>
          <w:rFonts w:cs="Arial"/>
          <w:i/>
          <w:iCs/>
          <w:color w:val="363435"/>
          <w:spacing w:val="10"/>
          <w:lang w:val="en-GB"/>
        </w:rPr>
        <w:t xml:space="preserve">, 2017 </w:t>
      </w:r>
      <w:r w:rsidRPr="00C81299">
        <w:rPr>
          <w:rFonts w:cs="Arial"/>
          <w:color w:val="363435"/>
          <w:w w:val="109"/>
          <w:lang w:val="en-GB"/>
        </w:rPr>
        <w:t>and</w:t>
      </w:r>
      <w:r w:rsidRPr="00C81299">
        <w:rPr>
          <w:rFonts w:cs="Arial"/>
          <w:color w:val="000000"/>
          <w:lang w:val="en-GB"/>
        </w:rPr>
        <w:t xml:space="preserve"> </w:t>
      </w:r>
      <w:r w:rsidRPr="00C81299">
        <w:rPr>
          <w:rFonts w:cs="Arial"/>
          <w:color w:val="363435"/>
          <w:lang w:val="en-GB"/>
        </w:rPr>
        <w:t>provides</w:t>
      </w:r>
      <w:r w:rsidRPr="00C81299">
        <w:rPr>
          <w:rFonts w:cs="Arial"/>
          <w:color w:val="363435"/>
          <w:spacing w:val="39"/>
          <w:lang w:val="en-GB"/>
        </w:rPr>
        <w:t xml:space="preserve"> </w:t>
      </w:r>
      <w:r w:rsidRPr="00C81299">
        <w:rPr>
          <w:rFonts w:cs="Arial"/>
          <w:color w:val="363435"/>
          <w:w w:val="109"/>
          <w:lang w:val="en-GB"/>
        </w:rPr>
        <w:t>appropriate</w:t>
      </w:r>
      <w:r w:rsidRPr="00C81299">
        <w:rPr>
          <w:rFonts w:cs="Arial"/>
          <w:color w:val="363435"/>
          <w:spacing w:val="-5"/>
          <w:w w:val="109"/>
          <w:lang w:val="en-GB"/>
        </w:rPr>
        <w:t xml:space="preserve"> </w:t>
      </w:r>
      <w:r w:rsidRPr="00C81299">
        <w:rPr>
          <w:rFonts w:cs="Arial"/>
          <w:color w:val="363435"/>
          <w:w w:val="109"/>
          <w:lang w:val="en-GB"/>
        </w:rPr>
        <w:t>independent</w:t>
      </w:r>
      <w:r w:rsidRPr="00C81299">
        <w:rPr>
          <w:rFonts w:cs="Arial"/>
          <w:color w:val="363435"/>
          <w:spacing w:val="14"/>
          <w:w w:val="109"/>
          <w:lang w:val="en-GB"/>
        </w:rPr>
        <w:t xml:space="preserve"> </w:t>
      </w:r>
      <w:r w:rsidRPr="00C81299">
        <w:rPr>
          <w:rFonts w:cs="Arial"/>
          <w:color w:val="363435"/>
          <w:lang w:val="en-GB"/>
        </w:rPr>
        <w:t>assurance</w:t>
      </w:r>
      <w:r w:rsidRPr="00C81299">
        <w:rPr>
          <w:rFonts w:cs="Arial"/>
          <w:color w:val="363435"/>
          <w:spacing w:val="49"/>
          <w:lang w:val="en-GB"/>
        </w:rPr>
        <w:t xml:space="preserve"> </w:t>
      </w:r>
      <w:r w:rsidRPr="00C81299">
        <w:rPr>
          <w:rFonts w:cs="Arial"/>
          <w:color w:val="363435"/>
          <w:lang w:val="en-GB"/>
        </w:rPr>
        <w:t>to</w:t>
      </w:r>
      <w:r w:rsidRPr="00C81299">
        <w:rPr>
          <w:rFonts w:cs="Arial"/>
          <w:color w:val="363435"/>
          <w:spacing w:val="28"/>
          <w:lang w:val="en-GB"/>
        </w:rPr>
        <w:t xml:space="preserve"> </w:t>
      </w:r>
      <w:r w:rsidRPr="00C81299">
        <w:rPr>
          <w:rFonts w:cs="Arial"/>
          <w:color w:val="363435"/>
          <w:lang w:val="en-GB"/>
        </w:rPr>
        <w:t>the committee,</w:t>
      </w:r>
      <w:r w:rsidRPr="00C81299">
        <w:rPr>
          <w:rFonts w:cs="Arial"/>
          <w:color w:val="363435"/>
          <w:spacing w:val="46"/>
          <w:lang w:val="en-GB"/>
        </w:rPr>
        <w:t xml:space="preserve"> </w:t>
      </w:r>
      <w:r w:rsidRPr="00C81299">
        <w:rPr>
          <w:rFonts w:cs="Arial"/>
          <w:color w:val="363435"/>
          <w:lang w:val="en-GB"/>
        </w:rPr>
        <w:t xml:space="preserve">accountable/ accounting officer </w:t>
      </w:r>
      <w:r w:rsidRPr="00C81299">
        <w:rPr>
          <w:rFonts w:cs="Arial"/>
          <w:color w:val="363435"/>
          <w:w w:val="109"/>
          <w:lang w:val="en-GB"/>
        </w:rPr>
        <w:t>and</w:t>
      </w:r>
      <w:r w:rsidRPr="00C81299">
        <w:rPr>
          <w:rFonts w:cs="Arial"/>
          <w:color w:val="000000"/>
          <w:lang w:val="en-GB"/>
        </w:rPr>
        <w:t xml:space="preserve"> </w:t>
      </w:r>
      <w:r w:rsidRPr="00C81299">
        <w:rPr>
          <w:rFonts w:cs="Arial"/>
          <w:color w:val="363435"/>
          <w:lang w:val="en-GB"/>
        </w:rPr>
        <w:t>board.</w:t>
      </w:r>
      <w:r w:rsidRPr="00C81299">
        <w:rPr>
          <w:rFonts w:cs="Arial"/>
          <w:color w:val="363435"/>
          <w:spacing w:val="4"/>
          <w:lang w:val="en-GB"/>
        </w:rPr>
        <w:t xml:space="preserve"> </w:t>
      </w:r>
      <w:r w:rsidRPr="00C81299">
        <w:rPr>
          <w:rFonts w:cs="Arial"/>
          <w:color w:val="363435"/>
          <w:lang w:val="en-GB"/>
        </w:rPr>
        <w:t>This</w:t>
      </w:r>
      <w:r w:rsidRPr="00C81299">
        <w:rPr>
          <w:rFonts w:cs="Arial"/>
          <w:color w:val="363435"/>
          <w:spacing w:val="-12"/>
          <w:lang w:val="en-GB"/>
        </w:rPr>
        <w:t xml:space="preserve"> </w:t>
      </w:r>
      <w:r w:rsidRPr="00C81299">
        <w:rPr>
          <w:rFonts w:cs="Arial"/>
          <w:color w:val="363435"/>
          <w:lang w:val="en-GB"/>
        </w:rPr>
        <w:t>will</w:t>
      </w:r>
      <w:r w:rsidRPr="00C81299">
        <w:rPr>
          <w:rFonts w:cs="Arial"/>
          <w:color w:val="363435"/>
          <w:spacing w:val="-16"/>
          <w:lang w:val="en-GB"/>
        </w:rPr>
        <w:t xml:space="preserve"> </w:t>
      </w:r>
      <w:r w:rsidRPr="00C81299">
        <w:rPr>
          <w:rFonts w:cs="Arial"/>
          <w:color w:val="363435"/>
          <w:lang w:val="en-GB"/>
        </w:rPr>
        <w:t>be</w:t>
      </w:r>
      <w:r w:rsidRPr="00C81299">
        <w:rPr>
          <w:rFonts w:cs="Arial"/>
          <w:color w:val="363435"/>
          <w:spacing w:val="33"/>
          <w:lang w:val="en-GB"/>
        </w:rPr>
        <w:t xml:space="preserve"> </w:t>
      </w:r>
      <w:r w:rsidRPr="00C81299">
        <w:rPr>
          <w:rFonts w:cs="Arial"/>
          <w:color w:val="363435"/>
          <w:lang w:val="en-GB"/>
        </w:rPr>
        <w:t>achieved</w:t>
      </w:r>
      <w:r w:rsidRPr="00C81299">
        <w:rPr>
          <w:rFonts w:cs="Arial"/>
          <w:color w:val="363435"/>
          <w:spacing w:val="45"/>
          <w:lang w:val="en-GB"/>
        </w:rPr>
        <w:t xml:space="preserve"> </w:t>
      </w:r>
      <w:r w:rsidRPr="00C81299">
        <w:rPr>
          <w:rFonts w:cs="Arial"/>
          <w:color w:val="363435"/>
          <w:lang w:val="en-GB"/>
        </w:rPr>
        <w:t>by:</w:t>
      </w:r>
    </w:p>
    <w:p w14:paraId="743C80BA" w14:textId="77777777" w:rsidR="00603B8D" w:rsidRPr="00C81299" w:rsidRDefault="00603B8D" w:rsidP="00603B8D">
      <w:pPr>
        <w:widowControl w:val="0"/>
        <w:autoSpaceDE w:val="0"/>
        <w:autoSpaceDN w:val="0"/>
        <w:adjustRightInd w:val="0"/>
        <w:spacing w:before="2" w:after="0" w:line="190" w:lineRule="exact"/>
        <w:rPr>
          <w:rFonts w:cs="Arial"/>
          <w:color w:val="000000"/>
          <w:lang w:val="en-GB"/>
        </w:rPr>
      </w:pPr>
    </w:p>
    <w:p w14:paraId="50235ECC" w14:textId="77777777" w:rsidR="00603B8D" w:rsidRPr="00C81299" w:rsidRDefault="00603B8D" w:rsidP="00603B8D">
      <w:pPr>
        <w:numPr>
          <w:ilvl w:val="0"/>
          <w:numId w:val="42"/>
        </w:numPr>
        <w:spacing w:before="0" w:after="40" w:line="259" w:lineRule="auto"/>
        <w:ind w:left="0" w:right="397" w:firstLine="0"/>
        <w:rPr>
          <w:rFonts w:eastAsiaTheme="minorEastAsia" w:cs="Arial"/>
          <w:color w:val="000000"/>
          <w:szCs w:val="18"/>
        </w:rPr>
      </w:pPr>
      <w:r w:rsidRPr="00C81299">
        <w:rPr>
          <w:rFonts w:eastAsiaTheme="minorEastAsia" w:cs="Arial"/>
          <w:color w:val="auto"/>
          <w:szCs w:val="18"/>
        </w:rPr>
        <w:t>considering the</w:t>
      </w:r>
      <w:r w:rsidRPr="00C81299">
        <w:rPr>
          <w:rFonts w:eastAsiaTheme="minorEastAsia" w:cs="Arial"/>
          <w:color w:val="auto"/>
          <w:spacing w:val="41"/>
          <w:szCs w:val="18"/>
        </w:rPr>
        <w:t xml:space="preserve"> </w:t>
      </w:r>
      <w:r w:rsidRPr="00C81299">
        <w:rPr>
          <w:rFonts w:eastAsiaTheme="minorEastAsia" w:cs="Arial"/>
          <w:color w:val="auto"/>
          <w:szCs w:val="18"/>
        </w:rPr>
        <w:t>provision</w:t>
      </w:r>
      <w:r w:rsidRPr="00C81299">
        <w:rPr>
          <w:rFonts w:eastAsiaTheme="minorEastAsia" w:cs="Arial"/>
          <w:color w:val="auto"/>
          <w:spacing w:val="24"/>
          <w:szCs w:val="18"/>
        </w:rPr>
        <w:t xml:space="preserve"> </w:t>
      </w:r>
      <w:r w:rsidRPr="00C81299">
        <w:rPr>
          <w:rFonts w:eastAsiaTheme="minorEastAsia" w:cs="Arial"/>
          <w:color w:val="auto"/>
          <w:szCs w:val="18"/>
        </w:rPr>
        <w:t>of</w:t>
      </w:r>
      <w:r w:rsidRPr="00C81299">
        <w:rPr>
          <w:rFonts w:eastAsiaTheme="minorEastAsia" w:cs="Arial"/>
          <w:color w:val="auto"/>
          <w:spacing w:val="9"/>
          <w:szCs w:val="18"/>
        </w:rPr>
        <w:t xml:space="preserve"> </w:t>
      </w:r>
      <w:r w:rsidRPr="00C81299">
        <w:rPr>
          <w:rFonts w:eastAsiaTheme="minorEastAsia" w:cs="Arial"/>
          <w:color w:val="auto"/>
          <w:szCs w:val="18"/>
        </w:rPr>
        <w:t>the</w:t>
      </w:r>
      <w:r w:rsidRPr="00C81299">
        <w:rPr>
          <w:rFonts w:eastAsiaTheme="minorEastAsia" w:cs="Arial"/>
          <w:color w:val="auto"/>
          <w:spacing w:val="40"/>
          <w:szCs w:val="18"/>
        </w:rPr>
        <w:t xml:space="preserve"> </w:t>
      </w:r>
      <w:r w:rsidRPr="00C81299">
        <w:rPr>
          <w:rFonts w:eastAsiaTheme="minorEastAsia" w:cs="Arial"/>
          <w:color w:val="auto"/>
          <w:szCs w:val="18"/>
        </w:rPr>
        <w:t>internal</w:t>
      </w:r>
      <w:r w:rsidRPr="00C81299">
        <w:rPr>
          <w:rFonts w:eastAsiaTheme="minorEastAsia" w:cs="Arial"/>
          <w:color w:val="auto"/>
          <w:spacing w:val="33"/>
          <w:szCs w:val="18"/>
        </w:rPr>
        <w:t xml:space="preserve"> </w:t>
      </w:r>
      <w:r w:rsidRPr="00C81299">
        <w:rPr>
          <w:rFonts w:eastAsiaTheme="minorEastAsia" w:cs="Arial"/>
          <w:color w:val="auto"/>
          <w:szCs w:val="18"/>
        </w:rPr>
        <w:t>audit</w:t>
      </w:r>
      <w:r w:rsidRPr="00C81299">
        <w:rPr>
          <w:rFonts w:eastAsiaTheme="minorEastAsia" w:cs="Arial"/>
          <w:color w:val="auto"/>
          <w:spacing w:val="36"/>
          <w:szCs w:val="18"/>
        </w:rPr>
        <w:t xml:space="preserve"> </w:t>
      </w:r>
      <w:r w:rsidRPr="00C81299">
        <w:rPr>
          <w:rFonts w:eastAsiaTheme="minorEastAsia" w:cs="Arial"/>
          <w:color w:val="auto"/>
          <w:szCs w:val="18"/>
        </w:rPr>
        <w:t>service and</w:t>
      </w:r>
      <w:r w:rsidRPr="00C81299">
        <w:rPr>
          <w:rFonts w:eastAsiaTheme="minorEastAsia" w:cs="Arial"/>
          <w:color w:val="auto"/>
          <w:spacing w:val="3"/>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szCs w:val="18"/>
        </w:rPr>
        <w:t xml:space="preserve">costs involved </w:t>
      </w:r>
      <w:r w:rsidRPr="00C81299">
        <w:rPr>
          <w:rFonts w:eastAsiaTheme="minorEastAsia" w:cs="Arial"/>
          <w:color w:val="auto"/>
          <w:spacing w:val="28"/>
          <w:szCs w:val="18"/>
        </w:rPr>
        <w:t xml:space="preserve"> </w:t>
      </w:r>
    </w:p>
    <w:p w14:paraId="77F8A26E" w14:textId="77777777" w:rsidR="00603B8D" w:rsidRPr="00C81299" w:rsidRDefault="00603B8D" w:rsidP="00603B8D">
      <w:pPr>
        <w:numPr>
          <w:ilvl w:val="0"/>
          <w:numId w:val="42"/>
        </w:numPr>
        <w:spacing w:before="0" w:after="40" w:line="259" w:lineRule="auto"/>
        <w:ind w:left="0" w:right="397" w:firstLine="0"/>
        <w:rPr>
          <w:rFonts w:eastAsiaTheme="minorEastAsia" w:cs="Arial"/>
          <w:color w:val="000000"/>
          <w:szCs w:val="18"/>
        </w:rPr>
      </w:pPr>
      <w:r w:rsidRPr="00C81299">
        <w:rPr>
          <w:rFonts w:eastAsiaTheme="minorEastAsia" w:cs="Arial"/>
          <w:color w:val="auto"/>
          <w:szCs w:val="18"/>
        </w:rPr>
        <w:t>reviewing</w:t>
      </w:r>
      <w:r w:rsidRPr="00C81299">
        <w:rPr>
          <w:rFonts w:eastAsiaTheme="minorEastAsia" w:cs="Arial"/>
          <w:color w:val="auto"/>
          <w:spacing w:val="-2"/>
          <w:szCs w:val="18"/>
        </w:rPr>
        <w:t xml:space="preserve"> </w:t>
      </w:r>
      <w:r w:rsidRPr="00C81299">
        <w:rPr>
          <w:rFonts w:eastAsiaTheme="minorEastAsia" w:cs="Arial"/>
          <w:color w:val="auto"/>
          <w:szCs w:val="18"/>
        </w:rPr>
        <w:t>and</w:t>
      </w:r>
      <w:r w:rsidRPr="00C81299">
        <w:rPr>
          <w:rFonts w:eastAsiaTheme="minorEastAsia" w:cs="Arial"/>
          <w:color w:val="auto"/>
          <w:spacing w:val="35"/>
          <w:szCs w:val="18"/>
        </w:rPr>
        <w:t xml:space="preserve"> </w:t>
      </w:r>
      <w:r w:rsidRPr="00C81299">
        <w:rPr>
          <w:rFonts w:eastAsiaTheme="minorEastAsia" w:cs="Arial"/>
          <w:color w:val="auto"/>
          <w:szCs w:val="18"/>
        </w:rPr>
        <w:t>approving</w:t>
      </w:r>
      <w:r w:rsidRPr="00C81299">
        <w:rPr>
          <w:rFonts w:eastAsiaTheme="minorEastAsia" w:cs="Arial"/>
          <w:color w:val="auto"/>
          <w:spacing w:val="44"/>
          <w:szCs w:val="18"/>
        </w:rPr>
        <w:t xml:space="preserve"> </w:t>
      </w:r>
      <w:r w:rsidRPr="00C81299">
        <w:rPr>
          <w:rFonts w:eastAsiaTheme="minorEastAsia" w:cs="Arial"/>
          <w:color w:val="auto"/>
          <w:szCs w:val="18"/>
        </w:rPr>
        <w:t>the</w:t>
      </w:r>
      <w:r w:rsidRPr="00C81299">
        <w:rPr>
          <w:rFonts w:eastAsiaTheme="minorEastAsia" w:cs="Arial"/>
          <w:color w:val="auto"/>
          <w:spacing w:val="40"/>
          <w:szCs w:val="18"/>
        </w:rPr>
        <w:t xml:space="preserve"> </w:t>
      </w:r>
      <w:r w:rsidRPr="00C81299">
        <w:rPr>
          <w:rFonts w:eastAsiaTheme="minorEastAsia" w:cs="Arial"/>
          <w:szCs w:val="18"/>
        </w:rPr>
        <w:t>annual</w:t>
      </w:r>
      <w:r w:rsidRPr="00C81299">
        <w:rPr>
          <w:rFonts w:eastAsiaTheme="minorEastAsia" w:cs="Arial"/>
          <w:color w:val="auto"/>
          <w:spacing w:val="40"/>
          <w:szCs w:val="18"/>
        </w:rPr>
        <w:t xml:space="preserve"> </w:t>
      </w:r>
      <w:r w:rsidRPr="00C81299">
        <w:rPr>
          <w:rFonts w:eastAsiaTheme="minorEastAsia" w:cs="Arial"/>
          <w:color w:val="auto"/>
          <w:szCs w:val="18"/>
        </w:rPr>
        <w:t>internal</w:t>
      </w:r>
      <w:r w:rsidRPr="00C81299">
        <w:rPr>
          <w:rFonts w:eastAsiaTheme="minorEastAsia" w:cs="Arial"/>
          <w:color w:val="auto"/>
          <w:spacing w:val="33"/>
          <w:szCs w:val="18"/>
        </w:rPr>
        <w:t xml:space="preserve"> </w:t>
      </w:r>
      <w:r w:rsidRPr="00C81299">
        <w:rPr>
          <w:rFonts w:eastAsiaTheme="minorEastAsia" w:cs="Arial"/>
          <w:color w:val="auto"/>
          <w:szCs w:val="18"/>
        </w:rPr>
        <w:t>audit</w:t>
      </w:r>
      <w:r w:rsidRPr="00C81299">
        <w:rPr>
          <w:rFonts w:eastAsiaTheme="minorEastAsia" w:cs="Arial"/>
          <w:color w:val="auto"/>
          <w:spacing w:val="36"/>
          <w:szCs w:val="18"/>
        </w:rPr>
        <w:t xml:space="preserve"> </w:t>
      </w:r>
      <w:r w:rsidRPr="00C81299">
        <w:rPr>
          <w:rFonts w:eastAsiaTheme="minorEastAsia" w:cs="Arial"/>
          <w:color w:val="auto"/>
          <w:szCs w:val="18"/>
        </w:rPr>
        <w:t>plan</w:t>
      </w:r>
      <w:r w:rsidRPr="00C81299">
        <w:rPr>
          <w:rFonts w:eastAsiaTheme="minorEastAsia" w:cs="Arial"/>
          <w:color w:val="auto"/>
          <w:spacing w:val="30"/>
          <w:szCs w:val="18"/>
        </w:rPr>
        <w:t xml:space="preserve"> </w:t>
      </w:r>
      <w:r w:rsidRPr="00C81299">
        <w:rPr>
          <w:rFonts w:eastAsiaTheme="minorEastAsia" w:cs="Arial"/>
          <w:color w:val="auto"/>
          <w:szCs w:val="18"/>
        </w:rPr>
        <w:t>and</w:t>
      </w:r>
      <w:r w:rsidRPr="00C81299">
        <w:rPr>
          <w:rFonts w:eastAsiaTheme="minorEastAsia" w:cs="Arial"/>
          <w:color w:val="auto"/>
          <w:spacing w:val="35"/>
          <w:szCs w:val="18"/>
        </w:rPr>
        <w:t xml:space="preserve"> </w:t>
      </w:r>
      <w:r w:rsidRPr="00C81299">
        <w:rPr>
          <w:rFonts w:eastAsiaTheme="minorEastAsia" w:cs="Arial"/>
          <w:color w:val="auto"/>
          <w:w w:val="107"/>
          <w:szCs w:val="18"/>
        </w:rPr>
        <w:t>more</w:t>
      </w:r>
      <w:r w:rsidRPr="00C81299">
        <w:rPr>
          <w:rFonts w:eastAsiaTheme="minorEastAsia" w:cs="Arial"/>
          <w:color w:val="auto"/>
          <w:spacing w:val="8"/>
          <w:szCs w:val="18"/>
        </w:rPr>
        <w:t xml:space="preserve"> </w:t>
      </w:r>
      <w:r w:rsidRPr="00C81299">
        <w:rPr>
          <w:rFonts w:eastAsiaTheme="minorEastAsia" w:cs="Arial"/>
          <w:color w:val="auto"/>
          <w:szCs w:val="18"/>
        </w:rPr>
        <w:t>detailed</w:t>
      </w:r>
      <w:r w:rsidRPr="00C81299">
        <w:rPr>
          <w:rFonts w:eastAsiaTheme="minorEastAsia" w:cs="Arial"/>
          <w:color w:val="auto"/>
          <w:spacing w:val="44"/>
          <w:szCs w:val="18"/>
        </w:rPr>
        <w:t xml:space="preserve"> </w:t>
      </w:r>
      <w:r w:rsidRPr="00C81299">
        <w:rPr>
          <w:rFonts w:eastAsiaTheme="minorEastAsia" w:cs="Arial"/>
          <w:color w:val="auto"/>
          <w:szCs w:val="18"/>
        </w:rPr>
        <w:t>programme</w:t>
      </w:r>
      <w:r w:rsidRPr="00C81299">
        <w:rPr>
          <w:rFonts w:eastAsiaTheme="minorEastAsia" w:cs="Arial"/>
          <w:color w:val="auto"/>
          <w:spacing w:val="10"/>
          <w:szCs w:val="18"/>
        </w:rPr>
        <w:t xml:space="preserve"> </w:t>
      </w:r>
      <w:r w:rsidRPr="00C81299">
        <w:rPr>
          <w:rFonts w:eastAsiaTheme="minorEastAsia" w:cs="Arial"/>
          <w:color w:val="auto"/>
          <w:szCs w:val="18"/>
        </w:rPr>
        <w:t>of</w:t>
      </w:r>
      <w:r w:rsidRPr="00C81299">
        <w:rPr>
          <w:rFonts w:eastAsiaTheme="minorEastAsia" w:cs="Arial"/>
          <w:color w:val="auto"/>
          <w:spacing w:val="9"/>
          <w:szCs w:val="18"/>
        </w:rPr>
        <w:t xml:space="preserve"> </w:t>
      </w:r>
      <w:r w:rsidRPr="00C81299">
        <w:rPr>
          <w:rFonts w:eastAsiaTheme="minorEastAsia" w:cs="Arial"/>
          <w:color w:val="auto"/>
          <w:szCs w:val="18"/>
        </w:rPr>
        <w:t>work,</w:t>
      </w:r>
      <w:r w:rsidRPr="00C81299">
        <w:rPr>
          <w:rFonts w:eastAsiaTheme="minorEastAsia" w:cs="Arial"/>
          <w:color w:val="auto"/>
          <w:spacing w:val="-1"/>
          <w:szCs w:val="18"/>
        </w:rPr>
        <w:t xml:space="preserve"> </w:t>
      </w:r>
      <w:r w:rsidRPr="00C81299">
        <w:rPr>
          <w:rFonts w:eastAsiaTheme="minorEastAsia" w:cs="Arial"/>
          <w:color w:val="auto"/>
          <w:szCs w:val="18"/>
        </w:rPr>
        <w:t>ensuring that</w:t>
      </w:r>
      <w:r w:rsidRPr="00C81299">
        <w:rPr>
          <w:rFonts w:eastAsiaTheme="minorEastAsia" w:cs="Arial"/>
          <w:color w:val="auto"/>
          <w:spacing w:val="45"/>
          <w:szCs w:val="18"/>
        </w:rPr>
        <w:t xml:space="preserve"> </w:t>
      </w:r>
      <w:r w:rsidRPr="00C81299">
        <w:rPr>
          <w:rFonts w:eastAsiaTheme="minorEastAsia" w:cs="Arial"/>
          <w:color w:val="auto"/>
          <w:szCs w:val="18"/>
        </w:rPr>
        <w:t>this</w:t>
      </w:r>
      <w:r w:rsidRPr="00C81299">
        <w:rPr>
          <w:rFonts w:eastAsiaTheme="minorEastAsia" w:cs="Arial"/>
          <w:color w:val="auto"/>
          <w:spacing w:val="21"/>
          <w:szCs w:val="18"/>
        </w:rPr>
        <w:t xml:space="preserve"> </w:t>
      </w:r>
      <w:r w:rsidRPr="00C81299">
        <w:rPr>
          <w:rFonts w:eastAsiaTheme="minorEastAsia" w:cs="Arial"/>
          <w:color w:val="auto"/>
          <w:szCs w:val="18"/>
        </w:rPr>
        <w:t>is consistent with</w:t>
      </w:r>
      <w:r w:rsidRPr="00C81299">
        <w:rPr>
          <w:rFonts w:eastAsiaTheme="minorEastAsia" w:cs="Arial"/>
          <w:color w:val="auto"/>
          <w:spacing w:val="20"/>
          <w:szCs w:val="18"/>
        </w:rPr>
        <w:t xml:space="preserve"> </w:t>
      </w:r>
      <w:r w:rsidRPr="00C81299">
        <w:rPr>
          <w:rFonts w:eastAsiaTheme="minorEastAsia" w:cs="Arial"/>
          <w:color w:val="auto"/>
          <w:szCs w:val="18"/>
        </w:rPr>
        <w:t>the</w:t>
      </w:r>
      <w:r w:rsidRPr="00C81299">
        <w:rPr>
          <w:rFonts w:eastAsiaTheme="minorEastAsia" w:cs="Arial"/>
          <w:color w:val="auto"/>
          <w:spacing w:val="40"/>
          <w:szCs w:val="18"/>
        </w:rPr>
        <w:t xml:space="preserve"> </w:t>
      </w:r>
      <w:r w:rsidRPr="00C81299">
        <w:rPr>
          <w:rFonts w:eastAsiaTheme="minorEastAsia" w:cs="Arial"/>
          <w:color w:val="auto"/>
          <w:w w:val="107"/>
          <w:szCs w:val="18"/>
        </w:rPr>
        <w:t>audit</w:t>
      </w:r>
      <w:r w:rsidRPr="00C81299">
        <w:rPr>
          <w:rFonts w:eastAsiaTheme="minorEastAsia" w:cs="Arial"/>
          <w:color w:val="auto"/>
          <w:spacing w:val="10"/>
          <w:szCs w:val="18"/>
        </w:rPr>
        <w:t xml:space="preserve"> </w:t>
      </w:r>
      <w:r w:rsidRPr="00C81299">
        <w:rPr>
          <w:rFonts w:eastAsiaTheme="minorEastAsia" w:cs="Arial"/>
          <w:color w:val="auto"/>
          <w:szCs w:val="18"/>
        </w:rPr>
        <w:t>needs</w:t>
      </w:r>
      <w:r w:rsidRPr="00C81299">
        <w:rPr>
          <w:rFonts w:eastAsiaTheme="minorEastAsia" w:cs="Arial"/>
          <w:color w:val="auto"/>
          <w:spacing w:val="50"/>
          <w:szCs w:val="18"/>
        </w:rPr>
        <w:t xml:space="preserve"> </w:t>
      </w:r>
      <w:r w:rsidRPr="00C81299">
        <w:rPr>
          <w:rFonts w:eastAsiaTheme="minorEastAsia" w:cs="Arial"/>
          <w:color w:val="auto"/>
          <w:szCs w:val="18"/>
        </w:rPr>
        <w:t>of</w:t>
      </w:r>
      <w:r w:rsidRPr="00C81299">
        <w:rPr>
          <w:rFonts w:eastAsiaTheme="minorEastAsia" w:cs="Arial"/>
          <w:color w:val="auto"/>
          <w:spacing w:val="9"/>
          <w:szCs w:val="18"/>
        </w:rPr>
        <w:t xml:space="preserve"> </w:t>
      </w:r>
      <w:r w:rsidRPr="00C81299">
        <w:rPr>
          <w:rFonts w:eastAsiaTheme="minorEastAsia" w:cs="Arial"/>
          <w:color w:val="auto"/>
          <w:szCs w:val="18"/>
        </w:rPr>
        <w:t>the</w:t>
      </w:r>
      <w:r w:rsidRPr="00C81299">
        <w:rPr>
          <w:rFonts w:eastAsiaTheme="minorEastAsia" w:cs="Arial"/>
          <w:color w:val="auto"/>
          <w:spacing w:val="32"/>
          <w:szCs w:val="18"/>
        </w:rPr>
        <w:t xml:space="preserve"> </w:t>
      </w:r>
      <w:r w:rsidRPr="00C81299">
        <w:rPr>
          <w:rFonts w:eastAsiaTheme="minorEastAsia" w:cs="Arial"/>
          <w:color w:val="auto"/>
          <w:szCs w:val="18"/>
        </w:rPr>
        <w:t>organisation as</w:t>
      </w:r>
      <w:r w:rsidRPr="00C81299">
        <w:rPr>
          <w:rFonts w:eastAsiaTheme="minorEastAsia" w:cs="Arial"/>
          <w:color w:val="auto"/>
          <w:spacing w:val="16"/>
          <w:szCs w:val="18"/>
        </w:rPr>
        <w:t xml:space="preserve"> </w:t>
      </w:r>
      <w:r w:rsidRPr="00C81299">
        <w:rPr>
          <w:rFonts w:eastAsiaTheme="minorEastAsia" w:cs="Arial"/>
          <w:color w:val="auto"/>
          <w:szCs w:val="18"/>
        </w:rPr>
        <w:t>identiﬁed</w:t>
      </w:r>
      <w:r w:rsidRPr="00C81299">
        <w:rPr>
          <w:rFonts w:eastAsiaTheme="minorEastAsia" w:cs="Arial"/>
          <w:color w:val="auto"/>
          <w:spacing w:val="47"/>
          <w:szCs w:val="18"/>
        </w:rPr>
        <w:t xml:space="preserve"> </w:t>
      </w:r>
      <w:r w:rsidRPr="00C81299">
        <w:rPr>
          <w:rFonts w:eastAsiaTheme="minorEastAsia" w:cs="Arial"/>
          <w:color w:val="auto"/>
          <w:szCs w:val="18"/>
        </w:rPr>
        <w:t>in</w:t>
      </w:r>
      <w:r w:rsidRPr="00C81299">
        <w:rPr>
          <w:rFonts w:eastAsiaTheme="minorEastAsia" w:cs="Arial"/>
          <w:color w:val="auto"/>
          <w:spacing w:val="9"/>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szCs w:val="18"/>
        </w:rPr>
        <w:t>assurance</w:t>
      </w:r>
      <w:r w:rsidRPr="00C81299">
        <w:rPr>
          <w:rFonts w:eastAsiaTheme="minorEastAsia" w:cs="Arial"/>
          <w:color w:val="auto"/>
          <w:spacing w:val="17"/>
          <w:szCs w:val="18"/>
        </w:rPr>
        <w:t xml:space="preserve"> </w:t>
      </w:r>
      <w:r w:rsidRPr="00C81299">
        <w:rPr>
          <w:rFonts w:eastAsiaTheme="minorEastAsia" w:cs="Arial"/>
          <w:color w:val="auto"/>
          <w:w w:val="101"/>
          <w:szCs w:val="18"/>
        </w:rPr>
        <w:t>framework</w:t>
      </w:r>
    </w:p>
    <w:p w14:paraId="187C4C80" w14:textId="77777777" w:rsidR="00603B8D" w:rsidRPr="00C81299" w:rsidRDefault="00603B8D" w:rsidP="00603B8D">
      <w:pPr>
        <w:numPr>
          <w:ilvl w:val="0"/>
          <w:numId w:val="42"/>
        </w:numPr>
        <w:spacing w:before="0" w:after="40" w:line="259" w:lineRule="auto"/>
        <w:ind w:left="0" w:right="397" w:firstLine="0"/>
        <w:rPr>
          <w:rFonts w:eastAsiaTheme="minorEastAsia" w:cs="Arial"/>
          <w:color w:val="000000"/>
          <w:szCs w:val="18"/>
        </w:rPr>
      </w:pPr>
      <w:r w:rsidRPr="00C81299">
        <w:rPr>
          <w:rFonts w:eastAsiaTheme="minorEastAsia" w:cs="Arial"/>
          <w:color w:val="auto"/>
          <w:szCs w:val="18"/>
        </w:rPr>
        <w:t>considering</w:t>
      </w:r>
      <w:r w:rsidRPr="00C81299">
        <w:rPr>
          <w:rFonts w:eastAsiaTheme="minorEastAsia" w:cs="Arial"/>
          <w:color w:val="auto"/>
          <w:spacing w:val="33"/>
          <w:szCs w:val="18"/>
        </w:rPr>
        <w:t xml:space="preserve"> </w:t>
      </w:r>
      <w:r w:rsidRPr="00C81299">
        <w:rPr>
          <w:rFonts w:eastAsiaTheme="minorEastAsia" w:cs="Arial"/>
          <w:color w:val="auto"/>
          <w:szCs w:val="18"/>
        </w:rPr>
        <w:t>the</w:t>
      </w:r>
      <w:r w:rsidRPr="00C81299">
        <w:rPr>
          <w:rFonts w:eastAsiaTheme="minorEastAsia" w:cs="Arial"/>
          <w:color w:val="auto"/>
          <w:spacing w:val="40"/>
          <w:szCs w:val="18"/>
        </w:rPr>
        <w:t xml:space="preserve"> </w:t>
      </w:r>
      <w:r w:rsidRPr="00C81299">
        <w:rPr>
          <w:rFonts w:eastAsiaTheme="minorEastAsia" w:cs="Arial"/>
          <w:color w:val="auto"/>
          <w:szCs w:val="18"/>
        </w:rPr>
        <w:t>major</w:t>
      </w:r>
      <w:r w:rsidRPr="00C81299">
        <w:rPr>
          <w:rFonts w:eastAsiaTheme="minorEastAsia" w:cs="Arial"/>
          <w:color w:val="auto"/>
          <w:spacing w:val="23"/>
          <w:szCs w:val="18"/>
        </w:rPr>
        <w:t xml:space="preserve"> </w:t>
      </w:r>
      <w:r w:rsidRPr="00C81299">
        <w:rPr>
          <w:rFonts w:eastAsiaTheme="minorEastAsia" w:cs="Arial"/>
          <w:color w:val="auto"/>
          <w:szCs w:val="18"/>
        </w:rPr>
        <w:t>ﬁndings</w:t>
      </w:r>
      <w:r w:rsidRPr="00C81299">
        <w:rPr>
          <w:rFonts w:eastAsiaTheme="minorEastAsia" w:cs="Arial"/>
          <w:color w:val="auto"/>
          <w:spacing w:val="35"/>
          <w:szCs w:val="18"/>
        </w:rPr>
        <w:t xml:space="preserve"> </w:t>
      </w:r>
      <w:r w:rsidRPr="00C81299">
        <w:rPr>
          <w:rFonts w:eastAsiaTheme="minorEastAsia" w:cs="Arial"/>
          <w:color w:val="auto"/>
          <w:szCs w:val="18"/>
        </w:rPr>
        <w:t>of</w:t>
      </w:r>
      <w:r w:rsidRPr="00C81299">
        <w:rPr>
          <w:rFonts w:eastAsiaTheme="minorEastAsia" w:cs="Arial"/>
          <w:color w:val="auto"/>
          <w:spacing w:val="9"/>
          <w:szCs w:val="18"/>
        </w:rPr>
        <w:t xml:space="preserve"> </w:t>
      </w:r>
      <w:r w:rsidRPr="00C81299">
        <w:rPr>
          <w:rFonts w:eastAsiaTheme="minorEastAsia" w:cs="Arial"/>
          <w:color w:val="auto"/>
          <w:szCs w:val="18"/>
        </w:rPr>
        <w:t>internal</w:t>
      </w:r>
      <w:r w:rsidRPr="00C81299">
        <w:rPr>
          <w:rFonts w:eastAsiaTheme="minorEastAsia" w:cs="Arial"/>
          <w:color w:val="auto"/>
          <w:spacing w:val="33"/>
          <w:szCs w:val="18"/>
        </w:rPr>
        <w:t xml:space="preserve"> </w:t>
      </w:r>
      <w:r w:rsidRPr="00C81299">
        <w:rPr>
          <w:rFonts w:eastAsiaTheme="minorEastAsia" w:cs="Arial"/>
          <w:color w:val="auto"/>
          <w:szCs w:val="18"/>
        </w:rPr>
        <w:t>audit</w:t>
      </w:r>
      <w:r w:rsidRPr="00C81299">
        <w:rPr>
          <w:rFonts w:eastAsiaTheme="minorEastAsia" w:cs="Arial"/>
          <w:color w:val="auto"/>
          <w:spacing w:val="38"/>
          <w:szCs w:val="18"/>
        </w:rPr>
        <w:t xml:space="preserve"> </w:t>
      </w:r>
      <w:r w:rsidRPr="00C81299">
        <w:rPr>
          <w:rFonts w:eastAsiaTheme="minorEastAsia" w:cs="Arial"/>
          <w:color w:val="auto"/>
          <w:szCs w:val="18"/>
        </w:rPr>
        <w:t>work</w:t>
      </w:r>
      <w:r w:rsidRPr="00C81299">
        <w:rPr>
          <w:rFonts w:eastAsiaTheme="minorEastAsia" w:cs="Arial"/>
          <w:color w:val="auto"/>
          <w:spacing w:val="8"/>
          <w:szCs w:val="18"/>
        </w:rPr>
        <w:t xml:space="preserve"> </w:t>
      </w:r>
      <w:r w:rsidRPr="00C81299">
        <w:rPr>
          <w:rFonts w:eastAsiaTheme="minorEastAsia" w:cs="Arial"/>
          <w:color w:val="auto"/>
          <w:szCs w:val="18"/>
        </w:rPr>
        <w:t>(and</w:t>
      </w:r>
      <w:r w:rsidRPr="00C81299">
        <w:rPr>
          <w:rFonts w:eastAsiaTheme="minorEastAsia" w:cs="Arial"/>
          <w:color w:val="auto"/>
          <w:spacing w:val="27"/>
          <w:szCs w:val="18"/>
        </w:rPr>
        <w:t xml:space="preserve"> </w:t>
      </w:r>
      <w:r w:rsidRPr="00C81299">
        <w:rPr>
          <w:rFonts w:eastAsiaTheme="minorEastAsia" w:cs="Arial"/>
          <w:color w:val="auto"/>
          <w:w w:val="106"/>
          <w:szCs w:val="18"/>
        </w:rPr>
        <w:t>management’s</w:t>
      </w:r>
      <w:r w:rsidRPr="00C81299">
        <w:rPr>
          <w:rFonts w:eastAsiaTheme="minorEastAsia" w:cs="Arial"/>
          <w:color w:val="auto"/>
          <w:spacing w:val="10"/>
          <w:szCs w:val="18"/>
        </w:rPr>
        <w:t xml:space="preserve"> </w:t>
      </w:r>
      <w:r w:rsidRPr="00C81299">
        <w:rPr>
          <w:rFonts w:eastAsiaTheme="minorEastAsia" w:cs="Arial"/>
          <w:color w:val="auto"/>
          <w:szCs w:val="18"/>
        </w:rPr>
        <w:t>response),</w:t>
      </w:r>
      <w:r w:rsidRPr="00C81299">
        <w:rPr>
          <w:rFonts w:eastAsiaTheme="minorEastAsia" w:cs="Arial"/>
          <w:color w:val="auto"/>
          <w:spacing w:val="42"/>
          <w:szCs w:val="18"/>
        </w:rPr>
        <w:t xml:space="preserve"> </w:t>
      </w:r>
      <w:r w:rsidRPr="00C81299">
        <w:rPr>
          <w:rFonts w:eastAsiaTheme="minorEastAsia" w:cs="Arial"/>
          <w:color w:val="auto"/>
          <w:szCs w:val="18"/>
        </w:rPr>
        <w:t>and</w:t>
      </w:r>
      <w:r w:rsidRPr="00C81299">
        <w:rPr>
          <w:rFonts w:eastAsiaTheme="minorEastAsia" w:cs="Arial"/>
          <w:color w:val="auto"/>
          <w:spacing w:val="26"/>
          <w:szCs w:val="18"/>
        </w:rPr>
        <w:t xml:space="preserve"> </w:t>
      </w:r>
      <w:r w:rsidRPr="00C81299">
        <w:rPr>
          <w:rFonts w:eastAsiaTheme="minorEastAsia" w:cs="Arial"/>
          <w:color w:val="auto"/>
          <w:szCs w:val="18"/>
        </w:rPr>
        <w:t xml:space="preserve">ensuring coordination </w:t>
      </w:r>
      <w:r w:rsidRPr="00C81299">
        <w:rPr>
          <w:rFonts w:eastAsiaTheme="minorEastAsia" w:cs="Arial"/>
          <w:color w:val="auto"/>
          <w:w w:val="110"/>
          <w:szCs w:val="18"/>
        </w:rPr>
        <w:t>between</w:t>
      </w:r>
      <w:r w:rsidRPr="00C81299">
        <w:rPr>
          <w:rFonts w:eastAsiaTheme="minorEastAsia" w:cs="Arial"/>
          <w:color w:val="auto"/>
          <w:spacing w:val="4"/>
          <w:w w:val="110"/>
          <w:szCs w:val="18"/>
        </w:rPr>
        <w:t xml:space="preserve"> </w:t>
      </w:r>
      <w:r w:rsidRPr="00C81299">
        <w:rPr>
          <w:rFonts w:eastAsiaTheme="minorEastAsia" w:cs="Arial"/>
          <w:color w:val="auto"/>
          <w:szCs w:val="18"/>
        </w:rPr>
        <w:t>the</w:t>
      </w:r>
      <w:r w:rsidRPr="00C81299">
        <w:rPr>
          <w:rFonts w:eastAsiaTheme="minorEastAsia" w:cs="Arial"/>
          <w:color w:val="auto"/>
          <w:spacing w:val="40"/>
          <w:szCs w:val="18"/>
        </w:rPr>
        <w:t xml:space="preserve"> </w:t>
      </w:r>
      <w:r w:rsidRPr="00C81299">
        <w:rPr>
          <w:rFonts w:eastAsiaTheme="minorEastAsia" w:cs="Arial"/>
          <w:color w:val="auto"/>
          <w:szCs w:val="18"/>
        </w:rPr>
        <w:t>internal</w:t>
      </w:r>
      <w:r w:rsidRPr="00C81299">
        <w:rPr>
          <w:rFonts w:eastAsiaTheme="minorEastAsia" w:cs="Arial"/>
          <w:color w:val="auto"/>
          <w:spacing w:val="33"/>
          <w:szCs w:val="18"/>
        </w:rPr>
        <w:t xml:space="preserve"> </w:t>
      </w:r>
      <w:r w:rsidRPr="00C81299">
        <w:rPr>
          <w:rFonts w:eastAsiaTheme="minorEastAsia" w:cs="Arial"/>
          <w:color w:val="auto"/>
          <w:szCs w:val="18"/>
        </w:rPr>
        <w:t>and</w:t>
      </w:r>
      <w:r w:rsidRPr="00C81299">
        <w:rPr>
          <w:rFonts w:eastAsiaTheme="minorEastAsia" w:cs="Arial"/>
          <w:color w:val="auto"/>
          <w:spacing w:val="35"/>
          <w:szCs w:val="18"/>
        </w:rPr>
        <w:t xml:space="preserve"> </w:t>
      </w:r>
      <w:r w:rsidRPr="00C81299">
        <w:rPr>
          <w:rFonts w:eastAsiaTheme="minorEastAsia" w:cs="Arial"/>
          <w:color w:val="auto"/>
          <w:w w:val="104"/>
          <w:szCs w:val="18"/>
        </w:rPr>
        <w:t>external</w:t>
      </w:r>
      <w:r w:rsidRPr="00C81299">
        <w:rPr>
          <w:rFonts w:eastAsiaTheme="minorEastAsia" w:cs="Arial"/>
          <w:color w:val="auto"/>
          <w:spacing w:val="8"/>
          <w:szCs w:val="18"/>
        </w:rPr>
        <w:t xml:space="preserve"> </w:t>
      </w:r>
      <w:r w:rsidRPr="00C81299">
        <w:rPr>
          <w:rFonts w:eastAsiaTheme="minorEastAsia" w:cs="Arial"/>
          <w:color w:val="auto"/>
          <w:w w:val="105"/>
          <w:szCs w:val="18"/>
        </w:rPr>
        <w:t>auditors</w:t>
      </w:r>
      <w:r w:rsidRPr="00C81299">
        <w:rPr>
          <w:rFonts w:eastAsiaTheme="minorEastAsia" w:cs="Arial"/>
          <w:color w:val="auto"/>
          <w:spacing w:val="10"/>
          <w:szCs w:val="18"/>
        </w:rPr>
        <w:t xml:space="preserve"> </w:t>
      </w:r>
      <w:r w:rsidRPr="00C81299">
        <w:rPr>
          <w:rFonts w:eastAsiaTheme="minorEastAsia" w:cs="Arial"/>
          <w:color w:val="auto"/>
          <w:szCs w:val="18"/>
        </w:rPr>
        <w:t>to</w:t>
      </w:r>
      <w:r w:rsidRPr="00C81299">
        <w:rPr>
          <w:rFonts w:eastAsiaTheme="minorEastAsia" w:cs="Arial"/>
          <w:color w:val="auto"/>
          <w:spacing w:val="28"/>
          <w:szCs w:val="18"/>
        </w:rPr>
        <w:t xml:space="preserve"> </w:t>
      </w:r>
      <w:proofErr w:type="spellStart"/>
      <w:r w:rsidRPr="00C81299">
        <w:rPr>
          <w:rFonts w:eastAsiaTheme="minorEastAsia" w:cs="Arial"/>
          <w:color w:val="auto"/>
          <w:szCs w:val="18"/>
        </w:rPr>
        <w:t>optimise</w:t>
      </w:r>
      <w:proofErr w:type="spellEnd"/>
      <w:r w:rsidRPr="00C81299">
        <w:rPr>
          <w:rFonts w:eastAsiaTheme="minorEastAsia" w:cs="Arial"/>
          <w:color w:val="auto"/>
          <w:szCs w:val="18"/>
        </w:rPr>
        <w:t xml:space="preserve"> the use of</w:t>
      </w:r>
      <w:r w:rsidRPr="00C81299">
        <w:rPr>
          <w:rFonts w:eastAsiaTheme="minorEastAsia" w:cs="Arial"/>
          <w:color w:val="auto"/>
          <w:spacing w:val="43"/>
          <w:szCs w:val="18"/>
        </w:rPr>
        <w:t xml:space="preserve"> </w:t>
      </w:r>
      <w:r w:rsidRPr="00C81299">
        <w:rPr>
          <w:rFonts w:eastAsiaTheme="minorEastAsia" w:cs="Arial"/>
          <w:color w:val="auto"/>
          <w:szCs w:val="18"/>
        </w:rPr>
        <w:t>audit</w:t>
      </w:r>
      <w:r w:rsidRPr="00C81299">
        <w:rPr>
          <w:rFonts w:eastAsiaTheme="minorEastAsia" w:cs="Arial"/>
          <w:color w:val="auto"/>
          <w:spacing w:val="28"/>
          <w:szCs w:val="18"/>
        </w:rPr>
        <w:t xml:space="preserve"> </w:t>
      </w:r>
      <w:r w:rsidRPr="00C81299">
        <w:rPr>
          <w:rFonts w:eastAsiaTheme="minorEastAsia" w:cs="Arial"/>
          <w:color w:val="auto"/>
          <w:w w:val="105"/>
          <w:szCs w:val="18"/>
        </w:rPr>
        <w:t>resources</w:t>
      </w:r>
    </w:p>
    <w:p w14:paraId="738F8BC2" w14:textId="77777777" w:rsidR="00603B8D" w:rsidRPr="00C81299" w:rsidRDefault="00603B8D" w:rsidP="00603B8D">
      <w:pPr>
        <w:numPr>
          <w:ilvl w:val="0"/>
          <w:numId w:val="42"/>
        </w:numPr>
        <w:spacing w:before="0" w:after="40" w:line="259" w:lineRule="auto"/>
        <w:ind w:left="0" w:right="397" w:firstLine="0"/>
        <w:rPr>
          <w:rFonts w:eastAsiaTheme="minorEastAsia" w:cs="Arial"/>
          <w:color w:val="000000"/>
          <w:szCs w:val="18"/>
        </w:rPr>
      </w:pPr>
      <w:r w:rsidRPr="00C81299">
        <w:rPr>
          <w:rFonts w:eastAsiaTheme="minorEastAsia" w:cs="Arial"/>
          <w:color w:val="auto"/>
          <w:szCs w:val="18"/>
        </w:rPr>
        <w:t>ensuring</w:t>
      </w:r>
      <w:r w:rsidRPr="00C81299">
        <w:rPr>
          <w:rFonts w:eastAsiaTheme="minorEastAsia" w:cs="Arial"/>
          <w:color w:val="auto"/>
          <w:spacing w:val="15"/>
          <w:szCs w:val="18"/>
        </w:rPr>
        <w:t xml:space="preserve"> </w:t>
      </w:r>
      <w:r w:rsidRPr="00C81299">
        <w:rPr>
          <w:rFonts w:eastAsiaTheme="minorEastAsia" w:cs="Arial"/>
          <w:color w:val="auto"/>
          <w:szCs w:val="18"/>
        </w:rPr>
        <w:t>that</w:t>
      </w:r>
      <w:r w:rsidRPr="00C81299">
        <w:rPr>
          <w:rFonts w:eastAsiaTheme="minorEastAsia" w:cs="Arial"/>
          <w:color w:val="auto"/>
          <w:spacing w:val="44"/>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szCs w:val="18"/>
        </w:rPr>
        <w:t>internal</w:t>
      </w:r>
      <w:r w:rsidRPr="00C81299">
        <w:rPr>
          <w:rFonts w:eastAsiaTheme="minorEastAsia" w:cs="Arial"/>
          <w:color w:val="auto"/>
          <w:spacing w:val="33"/>
          <w:szCs w:val="18"/>
        </w:rPr>
        <w:t xml:space="preserve"> </w:t>
      </w:r>
      <w:r w:rsidRPr="00C81299">
        <w:rPr>
          <w:rFonts w:eastAsiaTheme="minorEastAsia" w:cs="Arial"/>
          <w:color w:val="auto"/>
          <w:szCs w:val="18"/>
        </w:rPr>
        <w:t>audit</w:t>
      </w:r>
      <w:r w:rsidRPr="00C81299">
        <w:rPr>
          <w:rFonts w:eastAsiaTheme="minorEastAsia" w:cs="Arial"/>
          <w:color w:val="auto"/>
          <w:spacing w:val="36"/>
          <w:szCs w:val="18"/>
        </w:rPr>
        <w:t xml:space="preserve"> </w:t>
      </w:r>
      <w:r w:rsidRPr="00C81299">
        <w:rPr>
          <w:rFonts w:eastAsiaTheme="minorEastAsia" w:cs="Arial"/>
          <w:color w:val="auto"/>
          <w:szCs w:val="18"/>
        </w:rPr>
        <w:t>function</w:t>
      </w:r>
      <w:r w:rsidRPr="00C81299">
        <w:rPr>
          <w:rFonts w:eastAsiaTheme="minorEastAsia" w:cs="Arial"/>
          <w:color w:val="auto"/>
          <w:spacing w:val="37"/>
          <w:szCs w:val="18"/>
        </w:rPr>
        <w:t xml:space="preserve"> </w:t>
      </w:r>
      <w:r w:rsidRPr="00C81299">
        <w:rPr>
          <w:rFonts w:eastAsiaTheme="minorEastAsia" w:cs="Arial"/>
          <w:color w:val="auto"/>
          <w:szCs w:val="18"/>
        </w:rPr>
        <w:t xml:space="preserve">is </w:t>
      </w:r>
      <w:r w:rsidRPr="00C81299">
        <w:rPr>
          <w:rFonts w:eastAsiaTheme="minorEastAsia" w:cs="Arial"/>
          <w:color w:val="auto"/>
          <w:w w:val="107"/>
          <w:szCs w:val="18"/>
        </w:rPr>
        <w:t>adequately</w:t>
      </w:r>
      <w:r w:rsidRPr="00C81299">
        <w:rPr>
          <w:rFonts w:eastAsiaTheme="minorEastAsia" w:cs="Arial"/>
          <w:color w:val="auto"/>
          <w:spacing w:val="5"/>
          <w:w w:val="107"/>
          <w:szCs w:val="18"/>
        </w:rPr>
        <w:t xml:space="preserve"> </w:t>
      </w:r>
      <w:r w:rsidRPr="00C81299">
        <w:rPr>
          <w:rFonts w:eastAsiaTheme="minorEastAsia" w:cs="Arial"/>
          <w:color w:val="auto"/>
          <w:szCs w:val="18"/>
        </w:rPr>
        <w:t>resourced and</w:t>
      </w:r>
      <w:r w:rsidRPr="00C81299">
        <w:rPr>
          <w:rFonts w:eastAsiaTheme="minorEastAsia" w:cs="Arial"/>
          <w:color w:val="auto"/>
          <w:spacing w:val="34"/>
          <w:szCs w:val="18"/>
        </w:rPr>
        <w:t xml:space="preserve"> </w:t>
      </w:r>
      <w:r w:rsidRPr="00C81299">
        <w:rPr>
          <w:rFonts w:eastAsiaTheme="minorEastAsia" w:cs="Arial"/>
          <w:color w:val="auto"/>
          <w:w w:val="106"/>
          <w:szCs w:val="18"/>
        </w:rPr>
        <w:t>has</w:t>
      </w:r>
      <w:r w:rsidRPr="00C81299">
        <w:rPr>
          <w:rFonts w:eastAsiaTheme="minorEastAsia" w:cs="Arial"/>
          <w:color w:val="auto"/>
          <w:spacing w:val="9"/>
          <w:szCs w:val="18"/>
        </w:rPr>
        <w:t xml:space="preserve"> </w:t>
      </w:r>
      <w:r w:rsidRPr="00C81299">
        <w:rPr>
          <w:rFonts w:eastAsiaTheme="minorEastAsia" w:cs="Arial"/>
          <w:color w:val="auto"/>
          <w:w w:val="108"/>
          <w:szCs w:val="18"/>
        </w:rPr>
        <w:t>appropriate</w:t>
      </w:r>
      <w:r w:rsidRPr="00C81299">
        <w:rPr>
          <w:rFonts w:eastAsiaTheme="minorEastAsia" w:cs="Arial"/>
          <w:color w:val="auto"/>
          <w:spacing w:val="-4"/>
          <w:w w:val="108"/>
          <w:szCs w:val="18"/>
        </w:rPr>
        <w:t xml:space="preserve"> </w:t>
      </w:r>
      <w:r w:rsidRPr="00C81299">
        <w:rPr>
          <w:rFonts w:eastAsiaTheme="minorEastAsia" w:cs="Arial"/>
          <w:color w:val="auto"/>
          <w:szCs w:val="18"/>
        </w:rPr>
        <w:t>standing within</w:t>
      </w:r>
      <w:r w:rsidRPr="00C81299">
        <w:rPr>
          <w:rFonts w:eastAsiaTheme="minorEastAsia" w:cs="Arial"/>
          <w:color w:val="auto"/>
          <w:spacing w:val="19"/>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w w:val="105"/>
          <w:szCs w:val="18"/>
        </w:rPr>
        <w:t>organisation</w:t>
      </w:r>
    </w:p>
    <w:p w14:paraId="64F199B2" w14:textId="77777777" w:rsidR="00603B8D" w:rsidRPr="00C81299" w:rsidRDefault="00603B8D" w:rsidP="00603B8D">
      <w:pPr>
        <w:numPr>
          <w:ilvl w:val="0"/>
          <w:numId w:val="42"/>
        </w:numPr>
        <w:spacing w:before="0" w:after="40" w:line="259" w:lineRule="auto"/>
        <w:ind w:left="0" w:right="397" w:firstLine="0"/>
        <w:rPr>
          <w:rFonts w:eastAsiaTheme="minorEastAsia" w:cs="Arial"/>
          <w:color w:val="000000"/>
          <w:szCs w:val="18"/>
        </w:rPr>
      </w:pPr>
      <w:r w:rsidRPr="00C81299">
        <w:rPr>
          <w:rFonts w:eastAsiaTheme="minorEastAsia" w:cs="Arial"/>
          <w:color w:val="auto"/>
          <w:spacing w:val="9"/>
          <w:szCs w:val="18"/>
        </w:rPr>
        <w:t xml:space="preserve">monitoring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szCs w:val="18"/>
        </w:rPr>
        <w:t>effectiveness</w:t>
      </w:r>
      <w:r w:rsidRPr="00C81299">
        <w:rPr>
          <w:rFonts w:eastAsiaTheme="minorEastAsia" w:cs="Arial"/>
          <w:color w:val="auto"/>
          <w:spacing w:val="40"/>
          <w:szCs w:val="18"/>
        </w:rPr>
        <w:t xml:space="preserve"> </w:t>
      </w:r>
      <w:r w:rsidRPr="00C81299">
        <w:rPr>
          <w:rFonts w:eastAsiaTheme="minorEastAsia" w:cs="Arial"/>
          <w:color w:val="auto"/>
          <w:szCs w:val="18"/>
        </w:rPr>
        <w:t>of</w:t>
      </w:r>
      <w:r w:rsidRPr="00C81299">
        <w:rPr>
          <w:rFonts w:eastAsiaTheme="minorEastAsia" w:cs="Arial"/>
          <w:color w:val="auto"/>
          <w:spacing w:val="8"/>
          <w:szCs w:val="18"/>
        </w:rPr>
        <w:t xml:space="preserve"> </w:t>
      </w:r>
      <w:r w:rsidRPr="00C81299">
        <w:rPr>
          <w:rFonts w:eastAsiaTheme="minorEastAsia" w:cs="Arial"/>
          <w:color w:val="auto"/>
          <w:szCs w:val="18"/>
        </w:rPr>
        <w:t>internal</w:t>
      </w:r>
      <w:r w:rsidRPr="00C81299">
        <w:rPr>
          <w:rFonts w:eastAsiaTheme="minorEastAsia" w:cs="Arial"/>
          <w:color w:val="auto"/>
          <w:spacing w:val="33"/>
          <w:szCs w:val="18"/>
        </w:rPr>
        <w:t xml:space="preserve"> </w:t>
      </w:r>
      <w:r w:rsidRPr="00C81299">
        <w:rPr>
          <w:rFonts w:eastAsiaTheme="minorEastAsia" w:cs="Arial"/>
          <w:color w:val="auto"/>
          <w:w w:val="104"/>
          <w:szCs w:val="18"/>
        </w:rPr>
        <w:t>audit and carrying out an annual review.</w:t>
      </w:r>
    </w:p>
    <w:p w14:paraId="23A22432" w14:textId="77777777" w:rsidR="00603B8D" w:rsidRPr="00C81299" w:rsidRDefault="00603B8D" w:rsidP="00603B8D">
      <w:pPr>
        <w:keepNext/>
        <w:keepLines/>
        <w:spacing w:before="240" w:after="120" w:line="276" w:lineRule="auto"/>
        <w:outlineLvl w:val="0"/>
        <w:rPr>
          <w:rFonts w:cs="Arial-BoldMT"/>
          <w:b/>
          <w:color w:val="auto"/>
          <w:sz w:val="24"/>
          <w:lang w:val="en-GB"/>
        </w:rPr>
      </w:pPr>
      <w:r w:rsidRPr="00C81299">
        <w:rPr>
          <w:rFonts w:cs="Arial-BoldMT"/>
          <w:b/>
          <w:color w:val="auto"/>
          <w:sz w:val="24"/>
          <w:lang w:val="en-GB"/>
        </w:rPr>
        <w:t>External audit</w:t>
      </w:r>
    </w:p>
    <w:p w14:paraId="1E536689" w14:textId="77777777" w:rsidR="00603B8D" w:rsidRPr="00C81299" w:rsidRDefault="00603B8D" w:rsidP="00603B8D">
      <w:pPr>
        <w:ind w:left="102"/>
        <w:rPr>
          <w:rFonts w:cs="Arial"/>
          <w:color w:val="000000"/>
        </w:rPr>
      </w:pPr>
      <w:r w:rsidRPr="00C81299">
        <w:rPr>
          <w:rFonts w:cs="Arial"/>
        </w:rPr>
        <w:t>The</w:t>
      </w:r>
      <w:r w:rsidRPr="00C81299">
        <w:rPr>
          <w:rFonts w:cs="Arial"/>
          <w:spacing w:val="11"/>
        </w:rPr>
        <w:t xml:space="preserve"> </w:t>
      </w:r>
      <w:r w:rsidRPr="00C81299">
        <w:rPr>
          <w:rFonts w:cs="Arial"/>
        </w:rPr>
        <w:t xml:space="preserve">committee </w:t>
      </w:r>
      <w:r w:rsidRPr="00C81299">
        <w:rPr>
          <w:rFonts w:cs="Arial"/>
          <w:spacing w:val="3"/>
        </w:rPr>
        <w:t>shall</w:t>
      </w:r>
      <w:r w:rsidRPr="00C81299">
        <w:rPr>
          <w:rFonts w:cs="Arial"/>
          <w:spacing w:val="9"/>
        </w:rPr>
        <w:t xml:space="preserve"> </w:t>
      </w:r>
      <w:r w:rsidRPr="00C81299">
        <w:rPr>
          <w:rFonts w:cs="Arial"/>
        </w:rPr>
        <w:t>review and monitor the external auditor’s independence and objectivity and the effectiveness of the audit process. In particular, the committee will review the</w:t>
      </w:r>
      <w:r w:rsidRPr="00C81299">
        <w:rPr>
          <w:rFonts w:cs="Arial"/>
          <w:spacing w:val="40"/>
        </w:rPr>
        <w:t xml:space="preserve"> </w:t>
      </w:r>
      <w:r w:rsidRPr="00C81299">
        <w:rPr>
          <w:rFonts w:cs="Arial"/>
        </w:rPr>
        <w:t>work</w:t>
      </w:r>
      <w:r w:rsidRPr="00C81299">
        <w:rPr>
          <w:rFonts w:cs="Arial"/>
          <w:spacing w:val="9"/>
        </w:rPr>
        <w:t xml:space="preserve"> </w:t>
      </w:r>
      <w:r w:rsidRPr="00C81299">
        <w:rPr>
          <w:rFonts w:cs="Arial"/>
        </w:rPr>
        <w:t>and</w:t>
      </w:r>
      <w:r w:rsidRPr="00C81299">
        <w:rPr>
          <w:rFonts w:cs="Arial"/>
          <w:spacing w:val="34"/>
        </w:rPr>
        <w:t xml:space="preserve"> </w:t>
      </w:r>
      <w:r w:rsidRPr="00C81299">
        <w:rPr>
          <w:rFonts w:cs="Arial"/>
        </w:rPr>
        <w:t>ﬁndings</w:t>
      </w:r>
      <w:r w:rsidRPr="00C81299">
        <w:rPr>
          <w:rFonts w:cs="Arial"/>
          <w:spacing w:val="36"/>
        </w:rPr>
        <w:t xml:space="preserve"> </w:t>
      </w:r>
      <w:r w:rsidRPr="00C81299">
        <w:rPr>
          <w:rFonts w:cs="Arial"/>
        </w:rPr>
        <w:t>of</w:t>
      </w:r>
      <w:r w:rsidRPr="00C81299">
        <w:rPr>
          <w:rFonts w:cs="Arial"/>
          <w:spacing w:val="8"/>
        </w:rPr>
        <w:t xml:space="preserve"> </w:t>
      </w:r>
      <w:r w:rsidRPr="00C81299">
        <w:rPr>
          <w:rFonts w:cs="Arial"/>
        </w:rPr>
        <w:t>the</w:t>
      </w:r>
      <w:r w:rsidRPr="00C81299">
        <w:rPr>
          <w:rFonts w:cs="Arial"/>
          <w:spacing w:val="41"/>
        </w:rPr>
        <w:t xml:space="preserve"> </w:t>
      </w:r>
      <w:r w:rsidRPr="00C81299">
        <w:rPr>
          <w:rFonts w:cs="Arial"/>
        </w:rPr>
        <w:t>external</w:t>
      </w:r>
      <w:r w:rsidRPr="00C81299">
        <w:rPr>
          <w:rFonts w:cs="Arial"/>
          <w:spacing w:val="35"/>
        </w:rPr>
        <w:t xml:space="preserve"> </w:t>
      </w:r>
      <w:r w:rsidRPr="00C81299">
        <w:rPr>
          <w:rFonts w:cs="Arial"/>
        </w:rPr>
        <w:t>auditors</w:t>
      </w:r>
      <w:r w:rsidRPr="00C81299">
        <w:rPr>
          <w:rFonts w:cs="Arial"/>
          <w:spacing w:val="41"/>
        </w:rPr>
        <w:t xml:space="preserve"> </w:t>
      </w:r>
      <w:r w:rsidRPr="00C81299">
        <w:rPr>
          <w:rFonts w:cs="Arial"/>
          <w:w w:val="109"/>
        </w:rPr>
        <w:t>and</w:t>
      </w:r>
      <w:r w:rsidRPr="00C81299">
        <w:rPr>
          <w:rFonts w:cs="Arial"/>
          <w:spacing w:val="8"/>
        </w:rPr>
        <w:t xml:space="preserve"> </w:t>
      </w:r>
      <w:r w:rsidRPr="00C81299">
        <w:rPr>
          <w:rFonts w:cs="Arial"/>
        </w:rPr>
        <w:t>consider</w:t>
      </w:r>
      <w:r w:rsidRPr="00C81299">
        <w:rPr>
          <w:rFonts w:cs="Arial"/>
          <w:spacing w:val="37"/>
        </w:rPr>
        <w:t xml:space="preserve"> </w:t>
      </w:r>
      <w:r w:rsidRPr="00C81299">
        <w:rPr>
          <w:rFonts w:cs="Arial"/>
        </w:rPr>
        <w:t>the</w:t>
      </w:r>
      <w:r w:rsidRPr="00C81299">
        <w:rPr>
          <w:rFonts w:cs="Arial"/>
          <w:spacing w:val="32"/>
        </w:rPr>
        <w:t xml:space="preserve"> </w:t>
      </w:r>
      <w:r w:rsidRPr="00C81299">
        <w:rPr>
          <w:rFonts w:cs="Arial"/>
        </w:rPr>
        <w:t>implications</w:t>
      </w:r>
      <w:r w:rsidRPr="00C81299">
        <w:rPr>
          <w:rFonts w:cs="Arial"/>
          <w:spacing w:val="30"/>
        </w:rPr>
        <w:t xml:space="preserve"> </w:t>
      </w:r>
      <w:r w:rsidRPr="00C81299">
        <w:rPr>
          <w:rFonts w:cs="Arial"/>
        </w:rPr>
        <w:t>and</w:t>
      </w:r>
      <w:r w:rsidRPr="00C81299">
        <w:rPr>
          <w:rFonts w:cs="Arial"/>
          <w:spacing w:val="34"/>
        </w:rPr>
        <w:t xml:space="preserve"> </w:t>
      </w:r>
      <w:r w:rsidRPr="00C81299">
        <w:rPr>
          <w:rFonts w:cs="Arial"/>
          <w:w w:val="106"/>
        </w:rPr>
        <w:t>management’s</w:t>
      </w:r>
      <w:r w:rsidRPr="00C81299">
        <w:rPr>
          <w:rFonts w:cs="Arial"/>
          <w:spacing w:val="7"/>
          <w:w w:val="106"/>
        </w:rPr>
        <w:t xml:space="preserve"> </w:t>
      </w:r>
      <w:r w:rsidRPr="00C81299">
        <w:rPr>
          <w:rFonts w:cs="Arial"/>
        </w:rPr>
        <w:t xml:space="preserve">responses </w:t>
      </w:r>
      <w:r w:rsidRPr="00C81299">
        <w:rPr>
          <w:rFonts w:cs="Arial"/>
          <w:spacing w:val="13"/>
        </w:rPr>
        <w:t>to</w:t>
      </w:r>
      <w:r w:rsidRPr="00C81299">
        <w:rPr>
          <w:rFonts w:cs="Arial"/>
          <w:spacing w:val="29"/>
        </w:rPr>
        <w:t xml:space="preserve"> </w:t>
      </w:r>
      <w:r w:rsidRPr="00C81299">
        <w:rPr>
          <w:rFonts w:cs="Arial"/>
        </w:rPr>
        <w:t>their</w:t>
      </w:r>
      <w:r w:rsidRPr="00C81299">
        <w:rPr>
          <w:rFonts w:cs="Arial"/>
          <w:spacing w:val="27"/>
        </w:rPr>
        <w:t xml:space="preserve"> </w:t>
      </w:r>
      <w:r w:rsidRPr="00C81299">
        <w:rPr>
          <w:rFonts w:cs="Arial"/>
        </w:rPr>
        <w:t>work.</w:t>
      </w:r>
      <w:r w:rsidRPr="00C81299">
        <w:rPr>
          <w:rFonts w:cs="Arial"/>
          <w:spacing w:val="-1"/>
        </w:rPr>
        <w:t xml:space="preserve"> </w:t>
      </w:r>
      <w:r w:rsidRPr="00C81299">
        <w:rPr>
          <w:rFonts w:cs="Arial"/>
        </w:rPr>
        <w:t>This</w:t>
      </w:r>
      <w:r w:rsidRPr="00C81299">
        <w:rPr>
          <w:rFonts w:cs="Arial"/>
          <w:spacing w:val="-12"/>
        </w:rPr>
        <w:t xml:space="preserve"> </w:t>
      </w:r>
      <w:r w:rsidRPr="00C81299">
        <w:rPr>
          <w:rFonts w:cs="Arial"/>
        </w:rPr>
        <w:t>will</w:t>
      </w:r>
      <w:r w:rsidRPr="00C81299">
        <w:rPr>
          <w:rFonts w:cs="Arial"/>
          <w:spacing w:val="-16"/>
        </w:rPr>
        <w:t xml:space="preserve"> </w:t>
      </w:r>
      <w:r w:rsidRPr="00C81299">
        <w:rPr>
          <w:rFonts w:cs="Arial"/>
          <w:w w:val="113"/>
        </w:rPr>
        <w:t>be</w:t>
      </w:r>
      <w:r w:rsidRPr="00C81299">
        <w:rPr>
          <w:rFonts w:cs="Arial"/>
          <w:spacing w:val="10"/>
        </w:rPr>
        <w:t xml:space="preserve"> </w:t>
      </w:r>
      <w:r w:rsidRPr="00C81299">
        <w:rPr>
          <w:rFonts w:cs="Arial"/>
        </w:rPr>
        <w:t>achieved</w:t>
      </w:r>
      <w:r w:rsidRPr="00C81299">
        <w:rPr>
          <w:rFonts w:cs="Arial"/>
          <w:spacing w:val="44"/>
        </w:rPr>
        <w:t xml:space="preserve"> </w:t>
      </w:r>
      <w:r w:rsidRPr="00C81299">
        <w:rPr>
          <w:rFonts w:cs="Arial"/>
        </w:rPr>
        <w:t>by:</w:t>
      </w:r>
    </w:p>
    <w:p w14:paraId="00915D7B" w14:textId="77777777" w:rsidR="00603B8D" w:rsidRPr="00C81299" w:rsidRDefault="00603B8D" w:rsidP="00603B8D">
      <w:pPr>
        <w:numPr>
          <w:ilvl w:val="0"/>
          <w:numId w:val="42"/>
        </w:numPr>
        <w:spacing w:before="0" w:after="40" w:line="259" w:lineRule="auto"/>
        <w:ind w:left="0" w:right="397" w:firstLine="0"/>
        <w:rPr>
          <w:rFonts w:eastAsiaTheme="minorEastAsia" w:cs="Arial"/>
          <w:color w:val="000000"/>
          <w:szCs w:val="18"/>
        </w:rPr>
      </w:pPr>
      <w:r w:rsidRPr="00C81299">
        <w:rPr>
          <w:rFonts w:eastAsiaTheme="minorEastAsia" w:cs="Arial"/>
          <w:color w:val="auto"/>
          <w:szCs w:val="18"/>
        </w:rPr>
        <w:t>considering the</w:t>
      </w:r>
      <w:r w:rsidRPr="00C81299">
        <w:rPr>
          <w:rFonts w:eastAsiaTheme="minorEastAsia" w:cs="Arial"/>
          <w:color w:val="auto"/>
          <w:spacing w:val="41"/>
          <w:szCs w:val="18"/>
        </w:rPr>
        <w:t xml:space="preserve"> </w:t>
      </w:r>
      <w:r w:rsidRPr="00C81299">
        <w:rPr>
          <w:rFonts w:eastAsiaTheme="minorEastAsia" w:cs="Arial"/>
          <w:color w:val="auto"/>
          <w:w w:val="109"/>
          <w:szCs w:val="18"/>
        </w:rPr>
        <w:t>appointment</w:t>
      </w:r>
      <w:r w:rsidRPr="00C81299">
        <w:rPr>
          <w:rFonts w:eastAsiaTheme="minorEastAsia" w:cs="Arial"/>
          <w:color w:val="auto"/>
          <w:spacing w:val="4"/>
          <w:w w:val="109"/>
          <w:szCs w:val="18"/>
        </w:rPr>
        <w:t xml:space="preserve"> </w:t>
      </w:r>
      <w:r w:rsidRPr="00C81299">
        <w:rPr>
          <w:rFonts w:eastAsiaTheme="minorEastAsia" w:cs="Arial"/>
          <w:color w:val="auto"/>
          <w:szCs w:val="18"/>
        </w:rPr>
        <w:t>and</w:t>
      </w:r>
      <w:r w:rsidRPr="00C81299">
        <w:rPr>
          <w:rFonts w:eastAsiaTheme="minorEastAsia" w:cs="Arial"/>
          <w:color w:val="auto"/>
          <w:spacing w:val="34"/>
          <w:szCs w:val="18"/>
        </w:rPr>
        <w:t xml:space="preserve"> </w:t>
      </w:r>
      <w:r w:rsidRPr="00C81299">
        <w:rPr>
          <w:rFonts w:eastAsiaTheme="minorEastAsia" w:cs="Arial"/>
          <w:color w:val="auto"/>
          <w:szCs w:val="18"/>
        </w:rPr>
        <w:t>performance</w:t>
      </w:r>
      <w:r w:rsidRPr="00C81299">
        <w:rPr>
          <w:rFonts w:eastAsiaTheme="minorEastAsia" w:cs="Arial"/>
          <w:color w:val="auto"/>
          <w:spacing w:val="9"/>
          <w:szCs w:val="18"/>
        </w:rPr>
        <w:t xml:space="preserve"> </w:t>
      </w:r>
      <w:r w:rsidRPr="00C81299">
        <w:rPr>
          <w:rFonts w:eastAsiaTheme="minorEastAsia" w:cs="Arial"/>
          <w:color w:val="auto"/>
          <w:szCs w:val="18"/>
        </w:rPr>
        <w:t>of</w:t>
      </w:r>
      <w:r w:rsidRPr="00C81299">
        <w:rPr>
          <w:rFonts w:eastAsiaTheme="minorEastAsia" w:cs="Arial"/>
          <w:color w:val="auto"/>
          <w:spacing w:val="9"/>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szCs w:val="18"/>
        </w:rPr>
        <w:t>external</w:t>
      </w:r>
      <w:r w:rsidRPr="00C81299">
        <w:rPr>
          <w:rFonts w:eastAsiaTheme="minorEastAsia" w:cs="Arial"/>
          <w:color w:val="auto"/>
          <w:spacing w:val="35"/>
          <w:szCs w:val="18"/>
        </w:rPr>
        <w:t xml:space="preserve"> </w:t>
      </w:r>
      <w:r w:rsidRPr="00C81299">
        <w:rPr>
          <w:rFonts w:eastAsiaTheme="minorEastAsia" w:cs="Arial"/>
          <w:color w:val="auto"/>
          <w:szCs w:val="18"/>
        </w:rPr>
        <w:t>auditors,</w:t>
      </w:r>
      <w:r w:rsidRPr="00C81299">
        <w:rPr>
          <w:rFonts w:eastAsiaTheme="minorEastAsia" w:cs="Arial"/>
          <w:color w:val="auto"/>
          <w:spacing w:val="37"/>
          <w:szCs w:val="18"/>
        </w:rPr>
        <w:t xml:space="preserve"> </w:t>
      </w:r>
      <w:r w:rsidRPr="00C81299">
        <w:rPr>
          <w:rFonts w:eastAsiaTheme="minorEastAsia" w:cs="Arial"/>
          <w:color w:val="auto"/>
          <w:w w:val="104"/>
          <w:szCs w:val="18"/>
        </w:rPr>
        <w:t>as</w:t>
      </w:r>
      <w:r w:rsidRPr="00C81299">
        <w:rPr>
          <w:rFonts w:eastAsiaTheme="minorEastAsia" w:cs="Arial"/>
          <w:color w:val="auto"/>
          <w:spacing w:val="9"/>
          <w:szCs w:val="18"/>
        </w:rPr>
        <w:t xml:space="preserve"> </w:t>
      </w:r>
      <w:r w:rsidRPr="00C81299">
        <w:rPr>
          <w:rFonts w:eastAsiaTheme="minorEastAsia" w:cs="Arial"/>
          <w:color w:val="auto"/>
          <w:szCs w:val="18"/>
        </w:rPr>
        <w:t>far</w:t>
      </w:r>
      <w:r w:rsidRPr="00C81299">
        <w:rPr>
          <w:rFonts w:eastAsiaTheme="minorEastAsia" w:cs="Arial"/>
          <w:color w:val="auto"/>
          <w:spacing w:val="5"/>
          <w:szCs w:val="18"/>
        </w:rPr>
        <w:t xml:space="preserve"> </w:t>
      </w:r>
      <w:r w:rsidRPr="00C81299">
        <w:rPr>
          <w:rFonts w:eastAsiaTheme="minorEastAsia" w:cs="Arial"/>
          <w:color w:val="auto"/>
          <w:szCs w:val="18"/>
        </w:rPr>
        <w:t>as</w:t>
      </w:r>
      <w:r w:rsidRPr="00C81299">
        <w:rPr>
          <w:rFonts w:eastAsiaTheme="minorEastAsia" w:cs="Arial"/>
          <w:color w:val="auto"/>
          <w:spacing w:val="16"/>
          <w:szCs w:val="18"/>
        </w:rPr>
        <w:t xml:space="preserve"> </w:t>
      </w:r>
      <w:r w:rsidRPr="00C81299">
        <w:rPr>
          <w:rFonts w:eastAsiaTheme="minorEastAsia" w:cs="Arial"/>
          <w:color w:val="auto"/>
          <w:szCs w:val="18"/>
        </w:rPr>
        <w:t>the</w:t>
      </w:r>
      <w:r w:rsidRPr="00C81299">
        <w:rPr>
          <w:rFonts w:eastAsiaTheme="minorEastAsia" w:cs="Arial"/>
          <w:color w:val="auto"/>
          <w:spacing w:val="32"/>
          <w:szCs w:val="18"/>
        </w:rPr>
        <w:t xml:space="preserve"> </w:t>
      </w:r>
      <w:r w:rsidRPr="00C81299">
        <w:rPr>
          <w:rFonts w:eastAsiaTheme="minorEastAsia" w:cs="Arial"/>
          <w:color w:val="auto"/>
          <w:szCs w:val="18"/>
        </w:rPr>
        <w:t>rules</w:t>
      </w:r>
      <w:r w:rsidRPr="00C81299">
        <w:rPr>
          <w:rFonts w:eastAsiaTheme="minorEastAsia" w:cs="Arial"/>
          <w:color w:val="auto"/>
          <w:spacing w:val="21"/>
          <w:szCs w:val="18"/>
        </w:rPr>
        <w:t xml:space="preserve"> </w:t>
      </w:r>
      <w:r w:rsidRPr="00C81299">
        <w:rPr>
          <w:rFonts w:eastAsiaTheme="minorEastAsia" w:cs="Arial"/>
          <w:color w:val="auto"/>
          <w:szCs w:val="18"/>
        </w:rPr>
        <w:t>governing</w:t>
      </w:r>
      <w:r w:rsidRPr="00C81299">
        <w:rPr>
          <w:rFonts w:eastAsiaTheme="minorEastAsia" w:cs="Arial"/>
          <w:color w:val="auto"/>
          <w:spacing w:val="1"/>
          <w:szCs w:val="18"/>
        </w:rPr>
        <w:t xml:space="preserve"> </w:t>
      </w:r>
      <w:r w:rsidRPr="00C81299">
        <w:rPr>
          <w:rFonts w:eastAsiaTheme="minorEastAsia" w:cs="Arial"/>
          <w:color w:val="auto"/>
          <w:szCs w:val="18"/>
        </w:rPr>
        <w:t>the</w:t>
      </w:r>
      <w:r w:rsidRPr="00C81299">
        <w:rPr>
          <w:rFonts w:eastAsiaTheme="minorEastAsia" w:cs="Arial"/>
          <w:color w:val="auto"/>
          <w:spacing w:val="40"/>
          <w:szCs w:val="18"/>
        </w:rPr>
        <w:t xml:space="preserve"> </w:t>
      </w:r>
      <w:r w:rsidRPr="00C81299">
        <w:rPr>
          <w:rFonts w:eastAsiaTheme="minorEastAsia" w:cs="Arial"/>
          <w:color w:val="auto"/>
          <w:w w:val="107"/>
          <w:szCs w:val="18"/>
        </w:rPr>
        <w:t>appointment</w:t>
      </w:r>
      <w:r w:rsidRPr="00C81299">
        <w:rPr>
          <w:rFonts w:eastAsiaTheme="minorEastAsia" w:cs="Arial"/>
          <w:color w:val="auto"/>
          <w:spacing w:val="25"/>
          <w:w w:val="107"/>
          <w:szCs w:val="18"/>
        </w:rPr>
        <w:t xml:space="preserve"> </w:t>
      </w:r>
      <w:r w:rsidRPr="00C81299">
        <w:rPr>
          <w:rFonts w:eastAsiaTheme="minorEastAsia" w:cs="Arial"/>
          <w:color w:val="auto"/>
          <w:w w:val="107"/>
          <w:szCs w:val="18"/>
        </w:rPr>
        <w:t xml:space="preserve">permit (and make recommendations to the board when appropriate)  </w:t>
      </w:r>
    </w:p>
    <w:p w14:paraId="63BBE4A4" w14:textId="77777777" w:rsidR="00603B8D" w:rsidRPr="00C81299" w:rsidRDefault="00603B8D" w:rsidP="00603B8D">
      <w:pPr>
        <w:numPr>
          <w:ilvl w:val="0"/>
          <w:numId w:val="42"/>
        </w:numPr>
        <w:spacing w:before="0" w:after="40" w:line="259" w:lineRule="auto"/>
        <w:ind w:left="0" w:right="397" w:firstLine="0"/>
        <w:rPr>
          <w:rFonts w:eastAsiaTheme="minorEastAsia" w:cs="Arial"/>
          <w:color w:val="000000"/>
          <w:szCs w:val="18"/>
        </w:rPr>
      </w:pPr>
      <w:r w:rsidRPr="00C81299">
        <w:rPr>
          <w:rFonts w:eastAsiaTheme="minorEastAsia" w:cs="Arial"/>
          <w:color w:val="auto"/>
          <w:szCs w:val="18"/>
        </w:rPr>
        <w:t>discussing</w:t>
      </w:r>
      <w:r w:rsidRPr="00C81299">
        <w:rPr>
          <w:rFonts w:eastAsiaTheme="minorEastAsia" w:cs="Arial"/>
          <w:color w:val="auto"/>
          <w:spacing w:val="15"/>
          <w:szCs w:val="18"/>
        </w:rPr>
        <w:t xml:space="preserve"> </w:t>
      </w:r>
      <w:r w:rsidRPr="00C81299">
        <w:rPr>
          <w:rFonts w:eastAsiaTheme="minorEastAsia" w:cs="Arial"/>
          <w:color w:val="auto"/>
          <w:szCs w:val="18"/>
        </w:rPr>
        <w:t>and</w:t>
      </w:r>
      <w:r w:rsidRPr="00C81299">
        <w:rPr>
          <w:rFonts w:eastAsiaTheme="minorEastAsia" w:cs="Arial"/>
          <w:color w:val="auto"/>
          <w:spacing w:val="34"/>
          <w:szCs w:val="18"/>
        </w:rPr>
        <w:t xml:space="preserve"> </w:t>
      </w:r>
      <w:r w:rsidRPr="00C81299">
        <w:rPr>
          <w:rFonts w:eastAsiaTheme="minorEastAsia" w:cs="Arial"/>
          <w:color w:val="auto"/>
          <w:w w:val="109"/>
          <w:szCs w:val="18"/>
        </w:rPr>
        <w:t>agreeing</w:t>
      </w:r>
      <w:r w:rsidRPr="00C81299">
        <w:rPr>
          <w:rFonts w:eastAsiaTheme="minorEastAsia" w:cs="Arial"/>
          <w:color w:val="auto"/>
          <w:spacing w:val="4"/>
          <w:w w:val="109"/>
          <w:szCs w:val="18"/>
        </w:rPr>
        <w:t xml:space="preserve"> </w:t>
      </w:r>
      <w:r w:rsidRPr="00C81299">
        <w:rPr>
          <w:rFonts w:eastAsiaTheme="minorEastAsia" w:cs="Arial"/>
          <w:color w:val="auto"/>
          <w:szCs w:val="18"/>
        </w:rPr>
        <w:t>with</w:t>
      </w:r>
      <w:r w:rsidRPr="00C81299">
        <w:rPr>
          <w:rFonts w:eastAsiaTheme="minorEastAsia" w:cs="Arial"/>
          <w:color w:val="auto"/>
          <w:spacing w:val="20"/>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szCs w:val="18"/>
        </w:rPr>
        <w:t>external</w:t>
      </w:r>
      <w:r w:rsidRPr="00C81299">
        <w:rPr>
          <w:rFonts w:eastAsiaTheme="minorEastAsia" w:cs="Arial"/>
          <w:color w:val="auto"/>
          <w:spacing w:val="34"/>
          <w:szCs w:val="18"/>
        </w:rPr>
        <w:t xml:space="preserve"> </w:t>
      </w:r>
      <w:r w:rsidRPr="00C81299">
        <w:rPr>
          <w:rFonts w:eastAsiaTheme="minorEastAsia" w:cs="Arial"/>
          <w:color w:val="auto"/>
          <w:szCs w:val="18"/>
        </w:rPr>
        <w:t>auditors,</w:t>
      </w:r>
      <w:r w:rsidRPr="00C81299">
        <w:rPr>
          <w:rFonts w:eastAsiaTheme="minorEastAsia" w:cs="Arial"/>
          <w:color w:val="auto"/>
          <w:spacing w:val="38"/>
          <w:szCs w:val="18"/>
        </w:rPr>
        <w:t xml:space="preserve"> </w:t>
      </w:r>
      <w:r w:rsidRPr="00C81299">
        <w:rPr>
          <w:rFonts w:eastAsiaTheme="minorEastAsia" w:cs="Arial"/>
          <w:color w:val="auto"/>
          <w:szCs w:val="18"/>
        </w:rPr>
        <w:t>before</w:t>
      </w:r>
      <w:r w:rsidRPr="00C81299">
        <w:rPr>
          <w:rFonts w:eastAsiaTheme="minorEastAsia" w:cs="Arial"/>
          <w:color w:val="auto"/>
          <w:spacing w:val="39"/>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w w:val="107"/>
          <w:szCs w:val="18"/>
        </w:rPr>
        <w:t>audit</w:t>
      </w:r>
      <w:r w:rsidRPr="00C81299">
        <w:rPr>
          <w:rFonts w:eastAsiaTheme="minorEastAsia" w:cs="Arial"/>
          <w:color w:val="auto"/>
          <w:spacing w:val="8"/>
          <w:szCs w:val="18"/>
        </w:rPr>
        <w:t xml:space="preserve"> </w:t>
      </w:r>
      <w:r w:rsidRPr="00C81299">
        <w:rPr>
          <w:rFonts w:eastAsiaTheme="minorEastAsia" w:cs="Arial"/>
          <w:color w:val="auto"/>
          <w:szCs w:val="18"/>
        </w:rPr>
        <w:t>commences, the</w:t>
      </w:r>
      <w:r w:rsidRPr="00C81299">
        <w:rPr>
          <w:rFonts w:eastAsiaTheme="minorEastAsia" w:cs="Arial"/>
          <w:color w:val="auto"/>
          <w:spacing w:val="32"/>
          <w:szCs w:val="18"/>
        </w:rPr>
        <w:t xml:space="preserve"> </w:t>
      </w:r>
      <w:r w:rsidRPr="00C81299">
        <w:rPr>
          <w:rFonts w:eastAsiaTheme="minorEastAsia" w:cs="Arial"/>
          <w:color w:val="auto"/>
          <w:szCs w:val="18"/>
        </w:rPr>
        <w:t>nature</w:t>
      </w:r>
      <w:r w:rsidRPr="00C81299">
        <w:rPr>
          <w:rFonts w:eastAsiaTheme="minorEastAsia" w:cs="Arial"/>
          <w:color w:val="auto"/>
          <w:spacing w:val="4"/>
          <w:szCs w:val="18"/>
        </w:rPr>
        <w:t xml:space="preserve"> </w:t>
      </w:r>
      <w:r w:rsidRPr="00C81299">
        <w:rPr>
          <w:rFonts w:eastAsiaTheme="minorEastAsia" w:cs="Arial"/>
          <w:color w:val="auto"/>
          <w:szCs w:val="18"/>
        </w:rPr>
        <w:t>and</w:t>
      </w:r>
      <w:r w:rsidRPr="00C81299">
        <w:rPr>
          <w:rFonts w:eastAsiaTheme="minorEastAsia" w:cs="Arial"/>
          <w:color w:val="auto"/>
          <w:spacing w:val="34"/>
          <w:szCs w:val="18"/>
        </w:rPr>
        <w:t xml:space="preserve"> </w:t>
      </w:r>
      <w:r w:rsidRPr="00C81299">
        <w:rPr>
          <w:rFonts w:eastAsiaTheme="minorEastAsia" w:cs="Arial"/>
          <w:color w:val="auto"/>
          <w:szCs w:val="18"/>
        </w:rPr>
        <w:t>scope</w:t>
      </w:r>
      <w:r w:rsidRPr="00C81299">
        <w:rPr>
          <w:rFonts w:eastAsiaTheme="minorEastAsia" w:cs="Arial"/>
          <w:color w:val="auto"/>
          <w:spacing w:val="41"/>
          <w:szCs w:val="18"/>
        </w:rPr>
        <w:t xml:space="preserve"> </w:t>
      </w:r>
      <w:r w:rsidRPr="00C81299">
        <w:rPr>
          <w:rFonts w:eastAsiaTheme="minorEastAsia" w:cs="Arial"/>
          <w:color w:val="auto"/>
          <w:szCs w:val="18"/>
        </w:rPr>
        <w:t>of</w:t>
      </w:r>
      <w:r w:rsidRPr="00C81299">
        <w:rPr>
          <w:rFonts w:eastAsiaTheme="minorEastAsia" w:cs="Arial"/>
          <w:color w:val="auto"/>
          <w:spacing w:val="9"/>
          <w:szCs w:val="18"/>
        </w:rPr>
        <w:t xml:space="preserve"> </w:t>
      </w:r>
      <w:r w:rsidRPr="00C81299">
        <w:rPr>
          <w:rFonts w:eastAsiaTheme="minorEastAsia" w:cs="Arial"/>
          <w:color w:val="auto"/>
          <w:szCs w:val="18"/>
        </w:rPr>
        <w:t>the</w:t>
      </w:r>
      <w:r w:rsidRPr="00C81299">
        <w:rPr>
          <w:rFonts w:eastAsiaTheme="minorEastAsia" w:cs="Arial"/>
          <w:color w:val="auto"/>
          <w:spacing w:val="40"/>
          <w:szCs w:val="18"/>
        </w:rPr>
        <w:t xml:space="preserve"> </w:t>
      </w:r>
      <w:r w:rsidRPr="00C81299">
        <w:rPr>
          <w:rFonts w:eastAsiaTheme="minorEastAsia" w:cs="Arial"/>
          <w:color w:val="auto"/>
          <w:szCs w:val="18"/>
        </w:rPr>
        <w:t>audit</w:t>
      </w:r>
      <w:r w:rsidRPr="00C81299">
        <w:rPr>
          <w:rFonts w:eastAsiaTheme="minorEastAsia" w:cs="Arial"/>
          <w:color w:val="auto"/>
          <w:spacing w:val="38"/>
          <w:szCs w:val="18"/>
        </w:rPr>
        <w:t xml:space="preserve"> </w:t>
      </w:r>
      <w:r w:rsidRPr="00C81299">
        <w:rPr>
          <w:rFonts w:eastAsiaTheme="minorEastAsia" w:cs="Arial"/>
          <w:color w:val="auto"/>
          <w:szCs w:val="18"/>
        </w:rPr>
        <w:t>as</w:t>
      </w:r>
      <w:r w:rsidRPr="00C81299">
        <w:rPr>
          <w:rFonts w:eastAsiaTheme="minorEastAsia" w:cs="Arial"/>
          <w:color w:val="auto"/>
          <w:spacing w:val="15"/>
          <w:szCs w:val="18"/>
        </w:rPr>
        <w:t xml:space="preserve"> </w:t>
      </w:r>
      <w:r w:rsidRPr="00C81299">
        <w:rPr>
          <w:rFonts w:eastAsiaTheme="minorEastAsia" w:cs="Arial"/>
          <w:color w:val="auto"/>
          <w:szCs w:val="18"/>
        </w:rPr>
        <w:t>set</w:t>
      </w:r>
      <w:r w:rsidRPr="00C81299">
        <w:rPr>
          <w:rFonts w:eastAsiaTheme="minorEastAsia" w:cs="Arial"/>
          <w:color w:val="auto"/>
          <w:spacing w:val="31"/>
          <w:szCs w:val="18"/>
        </w:rPr>
        <w:t xml:space="preserve"> </w:t>
      </w:r>
      <w:r w:rsidRPr="00C81299">
        <w:rPr>
          <w:rFonts w:eastAsiaTheme="minorEastAsia" w:cs="Arial"/>
          <w:color w:val="auto"/>
          <w:szCs w:val="18"/>
        </w:rPr>
        <w:t>out</w:t>
      </w:r>
      <w:r w:rsidRPr="00C81299">
        <w:rPr>
          <w:rFonts w:eastAsiaTheme="minorEastAsia" w:cs="Arial"/>
          <w:color w:val="auto"/>
          <w:spacing w:val="40"/>
          <w:szCs w:val="18"/>
        </w:rPr>
        <w:t xml:space="preserve"> </w:t>
      </w:r>
      <w:r w:rsidRPr="00C81299">
        <w:rPr>
          <w:rFonts w:eastAsiaTheme="minorEastAsia" w:cs="Arial"/>
          <w:color w:val="auto"/>
          <w:szCs w:val="18"/>
        </w:rPr>
        <w:t>in</w:t>
      </w:r>
      <w:r w:rsidRPr="00C81299">
        <w:rPr>
          <w:rFonts w:eastAsiaTheme="minorEastAsia" w:cs="Arial"/>
          <w:color w:val="auto"/>
          <w:spacing w:val="9"/>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szCs w:val="18"/>
        </w:rPr>
        <w:t>annual</w:t>
      </w:r>
      <w:r w:rsidRPr="00C81299">
        <w:rPr>
          <w:rFonts w:eastAsiaTheme="minorEastAsia" w:cs="Arial"/>
          <w:color w:val="auto"/>
          <w:spacing w:val="40"/>
          <w:szCs w:val="18"/>
        </w:rPr>
        <w:t xml:space="preserve"> </w:t>
      </w:r>
      <w:r w:rsidRPr="00C81299">
        <w:rPr>
          <w:rFonts w:eastAsiaTheme="minorEastAsia" w:cs="Arial"/>
          <w:color w:val="auto"/>
          <w:w w:val="103"/>
          <w:szCs w:val="18"/>
        </w:rPr>
        <w:t>plan</w:t>
      </w:r>
    </w:p>
    <w:p w14:paraId="3A3F40D2" w14:textId="77777777" w:rsidR="00603B8D" w:rsidRPr="00C81299" w:rsidRDefault="00603B8D" w:rsidP="00603B8D">
      <w:pPr>
        <w:numPr>
          <w:ilvl w:val="0"/>
          <w:numId w:val="42"/>
        </w:numPr>
        <w:spacing w:before="0" w:after="40" w:line="259" w:lineRule="auto"/>
        <w:ind w:left="0" w:right="397" w:firstLine="0"/>
        <w:rPr>
          <w:rFonts w:eastAsiaTheme="minorEastAsia" w:cs="Arial"/>
          <w:color w:val="000000"/>
          <w:szCs w:val="18"/>
        </w:rPr>
      </w:pPr>
      <w:r w:rsidRPr="00C81299">
        <w:rPr>
          <w:rFonts w:eastAsiaTheme="minorEastAsia" w:cs="Arial"/>
          <w:color w:val="auto"/>
          <w:szCs w:val="18"/>
        </w:rPr>
        <w:t>discussing</w:t>
      </w:r>
      <w:r w:rsidRPr="00C81299">
        <w:rPr>
          <w:rFonts w:eastAsiaTheme="minorEastAsia" w:cs="Arial"/>
          <w:color w:val="auto"/>
          <w:spacing w:val="15"/>
          <w:szCs w:val="18"/>
        </w:rPr>
        <w:t xml:space="preserve"> </w:t>
      </w:r>
      <w:r w:rsidRPr="00C81299">
        <w:rPr>
          <w:rFonts w:eastAsiaTheme="minorEastAsia" w:cs="Arial"/>
          <w:color w:val="auto"/>
          <w:szCs w:val="18"/>
        </w:rPr>
        <w:t>with</w:t>
      </w:r>
      <w:r w:rsidRPr="00C81299">
        <w:rPr>
          <w:rFonts w:eastAsiaTheme="minorEastAsia" w:cs="Arial"/>
          <w:color w:val="auto"/>
          <w:spacing w:val="19"/>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szCs w:val="18"/>
        </w:rPr>
        <w:t>external</w:t>
      </w:r>
      <w:r w:rsidRPr="00C81299">
        <w:rPr>
          <w:rFonts w:eastAsiaTheme="minorEastAsia" w:cs="Arial"/>
          <w:color w:val="auto"/>
          <w:spacing w:val="35"/>
          <w:szCs w:val="18"/>
        </w:rPr>
        <w:t xml:space="preserve"> </w:t>
      </w:r>
      <w:r w:rsidRPr="00C81299">
        <w:rPr>
          <w:rFonts w:eastAsiaTheme="minorEastAsia" w:cs="Arial"/>
          <w:color w:val="auto"/>
          <w:szCs w:val="18"/>
        </w:rPr>
        <w:t>auditors</w:t>
      </w:r>
      <w:r w:rsidRPr="00C81299">
        <w:rPr>
          <w:rFonts w:eastAsiaTheme="minorEastAsia" w:cs="Arial"/>
          <w:color w:val="auto"/>
          <w:spacing w:val="41"/>
          <w:szCs w:val="18"/>
        </w:rPr>
        <w:t xml:space="preserve"> </w:t>
      </w:r>
      <w:r w:rsidRPr="00C81299">
        <w:rPr>
          <w:rFonts w:eastAsiaTheme="minorEastAsia" w:cs="Arial"/>
          <w:color w:val="auto"/>
          <w:szCs w:val="18"/>
        </w:rPr>
        <w:t>their</w:t>
      </w:r>
      <w:r w:rsidRPr="00C81299">
        <w:rPr>
          <w:rFonts w:eastAsiaTheme="minorEastAsia" w:cs="Arial"/>
          <w:color w:val="auto"/>
          <w:spacing w:val="27"/>
          <w:szCs w:val="18"/>
        </w:rPr>
        <w:t xml:space="preserve"> </w:t>
      </w:r>
      <w:r w:rsidRPr="00C81299">
        <w:rPr>
          <w:rFonts w:eastAsiaTheme="minorEastAsia" w:cs="Arial"/>
          <w:color w:val="auto"/>
          <w:szCs w:val="18"/>
        </w:rPr>
        <w:t>evaluation</w:t>
      </w:r>
      <w:r w:rsidRPr="00C81299">
        <w:rPr>
          <w:rFonts w:eastAsiaTheme="minorEastAsia" w:cs="Arial"/>
          <w:color w:val="auto"/>
          <w:spacing w:val="50"/>
          <w:szCs w:val="18"/>
        </w:rPr>
        <w:t xml:space="preserve"> </w:t>
      </w:r>
      <w:r w:rsidRPr="00C81299">
        <w:rPr>
          <w:rFonts w:eastAsiaTheme="minorEastAsia" w:cs="Arial"/>
          <w:color w:val="auto"/>
          <w:szCs w:val="18"/>
        </w:rPr>
        <w:t>of</w:t>
      </w:r>
      <w:r w:rsidRPr="00C81299">
        <w:rPr>
          <w:rFonts w:eastAsiaTheme="minorEastAsia" w:cs="Arial"/>
          <w:color w:val="auto"/>
          <w:spacing w:val="9"/>
          <w:szCs w:val="18"/>
        </w:rPr>
        <w:t xml:space="preserve"> </w:t>
      </w:r>
      <w:r w:rsidRPr="00C81299">
        <w:rPr>
          <w:rFonts w:eastAsiaTheme="minorEastAsia" w:cs="Arial"/>
          <w:color w:val="auto"/>
          <w:w w:val="107"/>
          <w:szCs w:val="18"/>
        </w:rPr>
        <w:t>audit</w:t>
      </w:r>
      <w:r w:rsidRPr="00C81299">
        <w:rPr>
          <w:rFonts w:eastAsiaTheme="minorEastAsia" w:cs="Arial"/>
          <w:color w:val="auto"/>
          <w:spacing w:val="10"/>
          <w:szCs w:val="18"/>
        </w:rPr>
        <w:t xml:space="preserve"> </w:t>
      </w:r>
      <w:r w:rsidRPr="00C81299">
        <w:rPr>
          <w:rFonts w:eastAsiaTheme="minorEastAsia" w:cs="Arial"/>
          <w:color w:val="auto"/>
          <w:szCs w:val="18"/>
        </w:rPr>
        <w:t>risks</w:t>
      </w:r>
      <w:r w:rsidRPr="00C81299">
        <w:rPr>
          <w:rFonts w:eastAsiaTheme="minorEastAsia" w:cs="Arial"/>
          <w:color w:val="auto"/>
          <w:spacing w:val="-10"/>
          <w:szCs w:val="18"/>
        </w:rPr>
        <w:t xml:space="preserve"> </w:t>
      </w:r>
      <w:r w:rsidRPr="00C81299">
        <w:rPr>
          <w:rFonts w:eastAsiaTheme="minorEastAsia" w:cs="Arial"/>
          <w:color w:val="auto"/>
          <w:szCs w:val="18"/>
        </w:rPr>
        <w:t>and</w:t>
      </w:r>
      <w:r w:rsidRPr="00C81299">
        <w:rPr>
          <w:rFonts w:eastAsiaTheme="minorEastAsia" w:cs="Arial"/>
          <w:color w:val="auto"/>
          <w:spacing w:val="26"/>
          <w:szCs w:val="18"/>
        </w:rPr>
        <w:t xml:space="preserve"> </w:t>
      </w:r>
      <w:r w:rsidRPr="00C81299">
        <w:rPr>
          <w:rFonts w:eastAsiaTheme="minorEastAsia" w:cs="Arial"/>
          <w:color w:val="auto"/>
          <w:w w:val="107"/>
          <w:szCs w:val="18"/>
        </w:rPr>
        <w:t>assessment</w:t>
      </w:r>
      <w:r w:rsidRPr="00C81299">
        <w:rPr>
          <w:rFonts w:eastAsiaTheme="minorEastAsia" w:cs="Arial"/>
          <w:color w:val="auto"/>
          <w:spacing w:val="5"/>
          <w:w w:val="107"/>
          <w:szCs w:val="18"/>
        </w:rPr>
        <w:t xml:space="preserve"> </w:t>
      </w:r>
      <w:r w:rsidRPr="00C81299">
        <w:rPr>
          <w:rFonts w:eastAsiaTheme="minorEastAsia" w:cs="Arial"/>
          <w:color w:val="auto"/>
          <w:szCs w:val="18"/>
        </w:rPr>
        <w:t>of</w:t>
      </w:r>
      <w:r w:rsidRPr="00C81299">
        <w:rPr>
          <w:rFonts w:eastAsiaTheme="minorEastAsia" w:cs="Arial"/>
          <w:color w:val="auto"/>
          <w:spacing w:val="9"/>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szCs w:val="18"/>
        </w:rPr>
        <w:t>organisation and</w:t>
      </w:r>
      <w:r w:rsidRPr="00C81299">
        <w:rPr>
          <w:rFonts w:eastAsiaTheme="minorEastAsia" w:cs="Arial"/>
          <w:color w:val="auto"/>
          <w:spacing w:val="34"/>
          <w:szCs w:val="18"/>
        </w:rPr>
        <w:t xml:space="preserve"> </w:t>
      </w:r>
      <w:r w:rsidRPr="00C81299">
        <w:rPr>
          <w:rFonts w:eastAsiaTheme="minorEastAsia" w:cs="Arial"/>
          <w:szCs w:val="18"/>
        </w:rPr>
        <w:t>the</w:t>
      </w:r>
      <w:r w:rsidRPr="00C81299">
        <w:rPr>
          <w:rFonts w:eastAsiaTheme="minorEastAsia" w:cs="Arial"/>
          <w:color w:val="auto"/>
          <w:spacing w:val="34"/>
          <w:szCs w:val="18"/>
        </w:rPr>
        <w:t xml:space="preserve"> </w:t>
      </w:r>
      <w:r w:rsidRPr="00C81299">
        <w:rPr>
          <w:rFonts w:eastAsiaTheme="minorEastAsia" w:cs="Arial"/>
          <w:color w:val="auto"/>
          <w:w w:val="106"/>
          <w:szCs w:val="18"/>
        </w:rPr>
        <w:t>impact</w:t>
      </w:r>
      <w:r w:rsidRPr="00C81299">
        <w:rPr>
          <w:rFonts w:eastAsiaTheme="minorEastAsia" w:cs="Arial"/>
          <w:color w:val="auto"/>
          <w:spacing w:val="9"/>
          <w:szCs w:val="18"/>
        </w:rPr>
        <w:t xml:space="preserve"> </w:t>
      </w:r>
      <w:r w:rsidRPr="00C81299">
        <w:rPr>
          <w:rFonts w:eastAsiaTheme="minorEastAsia" w:cs="Arial"/>
          <w:color w:val="auto"/>
          <w:szCs w:val="18"/>
        </w:rPr>
        <w:t>on</w:t>
      </w:r>
      <w:r w:rsidRPr="00C81299">
        <w:rPr>
          <w:rFonts w:eastAsiaTheme="minorEastAsia" w:cs="Arial"/>
          <w:color w:val="auto"/>
          <w:spacing w:val="27"/>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szCs w:val="18"/>
        </w:rPr>
        <w:t>audit</w:t>
      </w:r>
      <w:r w:rsidRPr="00C81299">
        <w:rPr>
          <w:rFonts w:eastAsiaTheme="minorEastAsia" w:cs="Arial"/>
          <w:color w:val="auto"/>
          <w:spacing w:val="36"/>
          <w:szCs w:val="18"/>
        </w:rPr>
        <w:t xml:space="preserve"> </w:t>
      </w:r>
      <w:r w:rsidRPr="00C81299">
        <w:rPr>
          <w:rFonts w:eastAsiaTheme="minorEastAsia" w:cs="Arial"/>
          <w:color w:val="auto"/>
          <w:w w:val="105"/>
          <w:szCs w:val="18"/>
        </w:rPr>
        <w:t>fee</w:t>
      </w:r>
    </w:p>
    <w:p w14:paraId="27A6840B" w14:textId="77777777" w:rsidR="00603B8D" w:rsidRPr="00C81299" w:rsidRDefault="00603B8D" w:rsidP="00603B8D">
      <w:pPr>
        <w:numPr>
          <w:ilvl w:val="0"/>
          <w:numId w:val="42"/>
        </w:numPr>
        <w:spacing w:before="0" w:after="40" w:line="259" w:lineRule="auto"/>
        <w:ind w:left="0" w:right="397" w:firstLine="0"/>
        <w:rPr>
          <w:rFonts w:eastAsiaTheme="minorEastAsia" w:cs="Arial"/>
          <w:color w:val="000000"/>
          <w:szCs w:val="18"/>
        </w:rPr>
      </w:pPr>
      <w:r w:rsidRPr="00C81299">
        <w:rPr>
          <w:rFonts w:eastAsiaTheme="minorEastAsia" w:cs="Arial"/>
          <w:color w:val="auto"/>
          <w:szCs w:val="18"/>
        </w:rPr>
        <w:t>reviewing</w:t>
      </w:r>
      <w:r w:rsidRPr="00C81299">
        <w:rPr>
          <w:rFonts w:eastAsiaTheme="minorEastAsia" w:cs="Arial"/>
          <w:color w:val="auto"/>
          <w:spacing w:val="-2"/>
          <w:szCs w:val="18"/>
        </w:rPr>
        <w:t xml:space="preserve"> </w:t>
      </w:r>
      <w:r w:rsidRPr="00C81299">
        <w:rPr>
          <w:rFonts w:eastAsiaTheme="minorEastAsia" w:cs="Arial"/>
          <w:color w:val="auto"/>
          <w:szCs w:val="18"/>
        </w:rPr>
        <w:t>all</w:t>
      </w:r>
      <w:r w:rsidRPr="00C81299">
        <w:rPr>
          <w:rFonts w:eastAsiaTheme="minorEastAsia" w:cs="Arial"/>
          <w:color w:val="auto"/>
          <w:spacing w:val="-1"/>
          <w:szCs w:val="18"/>
        </w:rPr>
        <w:t xml:space="preserve"> </w:t>
      </w:r>
      <w:r w:rsidRPr="00C81299">
        <w:rPr>
          <w:rFonts w:eastAsiaTheme="minorEastAsia" w:cs="Arial"/>
          <w:color w:val="auto"/>
          <w:szCs w:val="18"/>
        </w:rPr>
        <w:t>external</w:t>
      </w:r>
      <w:r w:rsidRPr="00C81299">
        <w:rPr>
          <w:rFonts w:eastAsiaTheme="minorEastAsia" w:cs="Arial"/>
          <w:color w:val="auto"/>
          <w:spacing w:val="35"/>
          <w:szCs w:val="18"/>
        </w:rPr>
        <w:t xml:space="preserve"> </w:t>
      </w:r>
      <w:r w:rsidRPr="00C81299">
        <w:rPr>
          <w:rFonts w:eastAsiaTheme="minorEastAsia" w:cs="Arial"/>
          <w:color w:val="auto"/>
          <w:szCs w:val="18"/>
        </w:rPr>
        <w:t>audit</w:t>
      </w:r>
      <w:r w:rsidRPr="00C81299">
        <w:rPr>
          <w:rFonts w:eastAsiaTheme="minorEastAsia" w:cs="Arial"/>
          <w:color w:val="auto"/>
          <w:spacing w:val="36"/>
          <w:szCs w:val="18"/>
        </w:rPr>
        <w:t xml:space="preserve"> </w:t>
      </w:r>
      <w:r w:rsidRPr="00C81299">
        <w:rPr>
          <w:rFonts w:eastAsiaTheme="minorEastAsia" w:cs="Arial"/>
          <w:color w:val="auto"/>
          <w:szCs w:val="18"/>
        </w:rPr>
        <w:t>reports,</w:t>
      </w:r>
      <w:r w:rsidRPr="00C81299">
        <w:rPr>
          <w:rFonts w:eastAsiaTheme="minorEastAsia" w:cs="Arial"/>
          <w:color w:val="auto"/>
          <w:spacing w:val="40"/>
          <w:szCs w:val="18"/>
        </w:rPr>
        <w:t xml:space="preserve"> </w:t>
      </w:r>
      <w:r w:rsidRPr="00C81299">
        <w:rPr>
          <w:rFonts w:eastAsiaTheme="minorEastAsia" w:cs="Arial"/>
          <w:color w:val="auto"/>
          <w:szCs w:val="18"/>
        </w:rPr>
        <w:t>including</w:t>
      </w:r>
      <w:r w:rsidRPr="00C81299">
        <w:rPr>
          <w:rFonts w:eastAsiaTheme="minorEastAsia" w:cs="Arial"/>
          <w:color w:val="auto"/>
          <w:spacing w:val="32"/>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szCs w:val="18"/>
        </w:rPr>
        <w:t>report</w:t>
      </w:r>
      <w:r w:rsidRPr="00C81299">
        <w:rPr>
          <w:rFonts w:eastAsiaTheme="minorEastAsia" w:cs="Arial"/>
          <w:color w:val="auto"/>
          <w:spacing w:val="47"/>
          <w:szCs w:val="18"/>
        </w:rPr>
        <w:t xml:space="preserve"> </w:t>
      </w:r>
      <w:r w:rsidRPr="00C81299">
        <w:rPr>
          <w:rFonts w:eastAsiaTheme="minorEastAsia" w:cs="Arial"/>
          <w:color w:val="auto"/>
          <w:szCs w:val="18"/>
        </w:rPr>
        <w:t>to</w:t>
      </w:r>
      <w:r w:rsidRPr="00C81299">
        <w:rPr>
          <w:rFonts w:eastAsiaTheme="minorEastAsia" w:cs="Arial"/>
          <w:color w:val="auto"/>
          <w:spacing w:val="29"/>
          <w:szCs w:val="18"/>
        </w:rPr>
        <w:t xml:space="preserve"> </w:t>
      </w:r>
      <w:r w:rsidRPr="00C81299">
        <w:rPr>
          <w:rFonts w:eastAsiaTheme="minorEastAsia" w:cs="Arial"/>
          <w:color w:val="auto"/>
          <w:szCs w:val="18"/>
        </w:rPr>
        <w:t xml:space="preserve">those charged </w:t>
      </w:r>
      <w:r w:rsidRPr="00C81299">
        <w:rPr>
          <w:rFonts w:eastAsiaTheme="minorEastAsia" w:cs="Arial"/>
          <w:color w:val="auto"/>
          <w:spacing w:val="3"/>
          <w:szCs w:val="18"/>
        </w:rPr>
        <w:t>with</w:t>
      </w:r>
      <w:r w:rsidRPr="00C81299">
        <w:rPr>
          <w:rFonts w:eastAsiaTheme="minorEastAsia" w:cs="Arial"/>
          <w:color w:val="auto"/>
          <w:w w:val="103"/>
          <w:szCs w:val="18"/>
        </w:rPr>
        <w:t xml:space="preserve"> </w:t>
      </w:r>
      <w:r w:rsidRPr="00C81299">
        <w:rPr>
          <w:rFonts w:eastAsiaTheme="minorEastAsia" w:cs="Arial"/>
          <w:color w:val="auto"/>
          <w:szCs w:val="18"/>
        </w:rPr>
        <w:t>governance (</w:t>
      </w:r>
      <w:r w:rsidRPr="00C81299">
        <w:rPr>
          <w:rFonts w:eastAsiaTheme="minorEastAsia" w:cs="Arial"/>
          <w:color w:val="auto"/>
          <w:spacing w:val="13"/>
          <w:szCs w:val="18"/>
        </w:rPr>
        <w:t>before</w:t>
      </w:r>
      <w:r w:rsidRPr="00C81299">
        <w:rPr>
          <w:rFonts w:eastAsiaTheme="minorEastAsia" w:cs="Arial"/>
          <w:color w:val="auto"/>
          <w:spacing w:val="41"/>
          <w:szCs w:val="18"/>
        </w:rPr>
        <w:t xml:space="preserve"> </w:t>
      </w:r>
      <w:r w:rsidRPr="00C81299">
        <w:rPr>
          <w:rFonts w:eastAsiaTheme="minorEastAsia" w:cs="Arial"/>
          <w:szCs w:val="18"/>
        </w:rPr>
        <w:t>its</w:t>
      </w:r>
      <w:r w:rsidRPr="00C81299">
        <w:rPr>
          <w:rFonts w:eastAsiaTheme="minorEastAsia" w:cs="Arial"/>
          <w:color w:val="auto"/>
          <w:spacing w:val="41"/>
          <w:szCs w:val="18"/>
        </w:rPr>
        <w:t xml:space="preserve"> </w:t>
      </w:r>
      <w:r w:rsidRPr="00C81299">
        <w:rPr>
          <w:rFonts w:eastAsiaTheme="minorEastAsia" w:cs="Arial"/>
          <w:color w:val="auto"/>
          <w:szCs w:val="18"/>
        </w:rPr>
        <w:t>submission</w:t>
      </w:r>
      <w:r w:rsidRPr="00C81299">
        <w:rPr>
          <w:rFonts w:eastAsiaTheme="minorEastAsia" w:cs="Arial"/>
          <w:color w:val="auto"/>
          <w:spacing w:val="45"/>
          <w:szCs w:val="18"/>
        </w:rPr>
        <w:t xml:space="preserve"> </w:t>
      </w:r>
      <w:r w:rsidRPr="00C81299">
        <w:rPr>
          <w:rFonts w:eastAsiaTheme="minorEastAsia" w:cs="Arial"/>
          <w:color w:val="auto"/>
          <w:szCs w:val="18"/>
        </w:rPr>
        <w:t>to</w:t>
      </w:r>
      <w:r w:rsidRPr="00C81299">
        <w:rPr>
          <w:rFonts w:eastAsiaTheme="minorEastAsia" w:cs="Arial"/>
          <w:color w:val="auto"/>
          <w:spacing w:val="28"/>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szCs w:val="18"/>
        </w:rPr>
        <w:t xml:space="preserve">board) </w:t>
      </w:r>
      <w:r w:rsidRPr="00C81299">
        <w:rPr>
          <w:rFonts w:eastAsiaTheme="minorEastAsia" w:cs="Arial"/>
          <w:color w:val="auto"/>
          <w:w w:val="109"/>
          <w:szCs w:val="18"/>
        </w:rPr>
        <w:t xml:space="preserve">and </w:t>
      </w:r>
      <w:r w:rsidRPr="00C81299">
        <w:rPr>
          <w:rFonts w:eastAsiaTheme="minorEastAsia" w:cs="Arial"/>
          <w:color w:val="auto"/>
          <w:szCs w:val="18"/>
        </w:rPr>
        <w:t>any</w:t>
      </w:r>
      <w:r w:rsidRPr="00C81299">
        <w:rPr>
          <w:rFonts w:eastAsiaTheme="minorEastAsia" w:cs="Arial"/>
          <w:color w:val="auto"/>
          <w:spacing w:val="22"/>
          <w:szCs w:val="18"/>
        </w:rPr>
        <w:t xml:space="preserve"> </w:t>
      </w:r>
      <w:r w:rsidRPr="00C81299">
        <w:rPr>
          <w:rFonts w:eastAsiaTheme="minorEastAsia" w:cs="Arial"/>
          <w:color w:val="auto"/>
          <w:szCs w:val="18"/>
        </w:rPr>
        <w:t>work</w:t>
      </w:r>
      <w:r w:rsidRPr="00C81299">
        <w:rPr>
          <w:rFonts w:eastAsiaTheme="minorEastAsia" w:cs="Arial"/>
          <w:color w:val="auto"/>
          <w:spacing w:val="8"/>
          <w:szCs w:val="18"/>
        </w:rPr>
        <w:t xml:space="preserve"> </w:t>
      </w:r>
      <w:r w:rsidRPr="00C81299">
        <w:rPr>
          <w:rFonts w:eastAsiaTheme="minorEastAsia" w:cs="Arial"/>
          <w:color w:val="auto"/>
          <w:w w:val="108"/>
          <w:szCs w:val="18"/>
        </w:rPr>
        <w:t>undertaken</w:t>
      </w:r>
      <w:r w:rsidRPr="00C81299">
        <w:rPr>
          <w:rFonts w:eastAsiaTheme="minorEastAsia" w:cs="Arial"/>
          <w:color w:val="auto"/>
          <w:spacing w:val="6"/>
          <w:w w:val="108"/>
          <w:szCs w:val="18"/>
        </w:rPr>
        <w:t xml:space="preserve"> </w:t>
      </w:r>
      <w:r w:rsidRPr="00C81299">
        <w:rPr>
          <w:rFonts w:eastAsiaTheme="minorEastAsia" w:cs="Arial"/>
          <w:color w:val="auto"/>
          <w:szCs w:val="18"/>
        </w:rPr>
        <w:t>outside</w:t>
      </w:r>
      <w:r w:rsidRPr="00C81299">
        <w:rPr>
          <w:rFonts w:eastAsiaTheme="minorEastAsia" w:cs="Arial"/>
          <w:color w:val="auto"/>
          <w:spacing w:val="48"/>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szCs w:val="18"/>
        </w:rPr>
        <w:t>annual</w:t>
      </w:r>
      <w:r w:rsidRPr="00C81299">
        <w:rPr>
          <w:rFonts w:eastAsiaTheme="minorEastAsia" w:cs="Arial"/>
          <w:color w:val="auto"/>
          <w:spacing w:val="40"/>
          <w:szCs w:val="18"/>
        </w:rPr>
        <w:t xml:space="preserve"> </w:t>
      </w:r>
      <w:r w:rsidRPr="00C81299">
        <w:rPr>
          <w:rFonts w:eastAsiaTheme="minorEastAsia" w:cs="Arial"/>
          <w:color w:val="auto"/>
          <w:szCs w:val="18"/>
        </w:rPr>
        <w:t>audit</w:t>
      </w:r>
      <w:r w:rsidRPr="00C81299">
        <w:rPr>
          <w:rFonts w:eastAsiaTheme="minorEastAsia" w:cs="Arial"/>
          <w:color w:val="auto"/>
          <w:spacing w:val="38"/>
          <w:szCs w:val="18"/>
        </w:rPr>
        <w:t xml:space="preserve"> </w:t>
      </w:r>
      <w:r w:rsidRPr="00C81299">
        <w:rPr>
          <w:rFonts w:eastAsiaTheme="minorEastAsia" w:cs="Arial"/>
          <w:color w:val="auto"/>
          <w:szCs w:val="18"/>
        </w:rPr>
        <w:t>plan,</w:t>
      </w:r>
      <w:r w:rsidRPr="00C81299">
        <w:rPr>
          <w:rFonts w:eastAsiaTheme="minorEastAsia" w:cs="Arial"/>
          <w:color w:val="auto"/>
          <w:spacing w:val="21"/>
          <w:szCs w:val="18"/>
        </w:rPr>
        <w:t xml:space="preserve"> </w:t>
      </w:r>
      <w:r w:rsidRPr="00C81299">
        <w:rPr>
          <w:rFonts w:eastAsiaTheme="minorEastAsia" w:cs="Arial"/>
          <w:color w:val="auto"/>
          <w:w w:val="111"/>
          <w:szCs w:val="18"/>
        </w:rPr>
        <w:t>together</w:t>
      </w:r>
      <w:r w:rsidRPr="00C81299">
        <w:rPr>
          <w:rFonts w:eastAsiaTheme="minorEastAsia" w:cs="Arial"/>
          <w:color w:val="auto"/>
          <w:spacing w:val="2"/>
          <w:w w:val="111"/>
          <w:szCs w:val="18"/>
        </w:rPr>
        <w:t xml:space="preserve"> </w:t>
      </w:r>
      <w:r w:rsidRPr="00C81299">
        <w:rPr>
          <w:rFonts w:eastAsiaTheme="minorEastAsia" w:cs="Arial"/>
          <w:color w:val="auto"/>
          <w:szCs w:val="18"/>
        </w:rPr>
        <w:t>with</w:t>
      </w:r>
      <w:r w:rsidRPr="00C81299">
        <w:rPr>
          <w:rFonts w:eastAsiaTheme="minorEastAsia" w:cs="Arial"/>
          <w:color w:val="auto"/>
          <w:spacing w:val="20"/>
          <w:szCs w:val="18"/>
        </w:rPr>
        <w:t xml:space="preserve"> </w:t>
      </w:r>
      <w:r w:rsidRPr="00C81299">
        <w:rPr>
          <w:rFonts w:eastAsiaTheme="minorEastAsia" w:cs="Arial"/>
          <w:color w:val="auto"/>
          <w:w w:val="113"/>
          <w:szCs w:val="18"/>
        </w:rPr>
        <w:t>the</w:t>
      </w:r>
      <w:r w:rsidRPr="00C81299">
        <w:rPr>
          <w:rFonts w:eastAsiaTheme="minorEastAsia" w:cs="Arial"/>
          <w:color w:val="auto"/>
          <w:spacing w:val="9"/>
          <w:szCs w:val="18"/>
        </w:rPr>
        <w:t xml:space="preserve"> </w:t>
      </w:r>
      <w:r w:rsidRPr="00C81299">
        <w:rPr>
          <w:rFonts w:eastAsiaTheme="minorEastAsia" w:cs="Arial"/>
          <w:color w:val="auto"/>
          <w:w w:val="107"/>
          <w:szCs w:val="18"/>
        </w:rPr>
        <w:t>appropriateness</w:t>
      </w:r>
      <w:r w:rsidRPr="00C81299">
        <w:rPr>
          <w:rFonts w:eastAsiaTheme="minorEastAsia" w:cs="Arial"/>
          <w:color w:val="auto"/>
          <w:spacing w:val="5"/>
          <w:w w:val="107"/>
          <w:szCs w:val="18"/>
        </w:rPr>
        <w:t xml:space="preserve"> </w:t>
      </w:r>
      <w:r w:rsidRPr="00C81299">
        <w:rPr>
          <w:rFonts w:eastAsiaTheme="minorEastAsia" w:cs="Arial"/>
          <w:color w:val="auto"/>
          <w:szCs w:val="18"/>
        </w:rPr>
        <w:t xml:space="preserve">of </w:t>
      </w:r>
      <w:r w:rsidRPr="00C81299">
        <w:rPr>
          <w:rFonts w:eastAsiaTheme="minorEastAsia" w:cs="Arial"/>
          <w:color w:val="auto"/>
          <w:w w:val="107"/>
          <w:szCs w:val="18"/>
        </w:rPr>
        <w:t>management</w:t>
      </w:r>
      <w:r w:rsidRPr="00C81299">
        <w:rPr>
          <w:rFonts w:eastAsiaTheme="minorEastAsia" w:cs="Arial"/>
          <w:color w:val="auto"/>
          <w:spacing w:val="26"/>
          <w:w w:val="107"/>
          <w:szCs w:val="18"/>
        </w:rPr>
        <w:t xml:space="preserve"> </w:t>
      </w:r>
      <w:r w:rsidRPr="00C81299">
        <w:rPr>
          <w:rFonts w:eastAsiaTheme="minorEastAsia" w:cs="Arial"/>
          <w:color w:val="auto"/>
          <w:w w:val="107"/>
          <w:szCs w:val="18"/>
        </w:rPr>
        <w:t>responses</w:t>
      </w:r>
    </w:p>
    <w:p w14:paraId="3A2465F9" w14:textId="77777777" w:rsidR="00603B8D" w:rsidRPr="00C81299" w:rsidRDefault="00603B8D" w:rsidP="00603B8D">
      <w:pPr>
        <w:numPr>
          <w:ilvl w:val="0"/>
          <w:numId w:val="42"/>
        </w:numPr>
        <w:spacing w:before="0" w:after="40" w:line="259" w:lineRule="auto"/>
        <w:ind w:left="0" w:right="397" w:firstLine="0"/>
        <w:rPr>
          <w:rFonts w:eastAsiaTheme="minorEastAsia" w:cs="Arial"/>
          <w:color w:val="000000"/>
          <w:szCs w:val="18"/>
        </w:rPr>
      </w:pPr>
      <w:r w:rsidRPr="00C81299">
        <w:rPr>
          <w:rFonts w:eastAsiaTheme="minorEastAsia" w:cs="Arial"/>
          <w:szCs w:val="18"/>
        </w:rPr>
        <w:t>ensuring that there is in place a clear policy for the engagement of external auditors to supply non-audit services</w:t>
      </w:r>
      <w:r w:rsidRPr="00C81299">
        <w:rPr>
          <w:rFonts w:eastAsiaTheme="minorEastAsia" w:cs="Arial"/>
          <w:color w:val="000000"/>
          <w:szCs w:val="18"/>
        </w:rPr>
        <w:t>.</w:t>
      </w:r>
    </w:p>
    <w:p w14:paraId="2168E257" w14:textId="77777777" w:rsidR="00603B8D" w:rsidRPr="00C81299" w:rsidRDefault="00603B8D" w:rsidP="00603B8D">
      <w:pPr>
        <w:keepNext/>
        <w:keepLines/>
        <w:spacing w:before="240" w:after="120" w:line="276" w:lineRule="auto"/>
        <w:outlineLvl w:val="0"/>
        <w:rPr>
          <w:rFonts w:cs="Arial-BoldMT"/>
          <w:b/>
          <w:color w:val="auto"/>
          <w:sz w:val="24"/>
          <w:lang w:val="en-GB"/>
        </w:rPr>
      </w:pPr>
      <w:r w:rsidRPr="00C81299">
        <w:rPr>
          <w:rFonts w:cs="Arial-BoldMT"/>
          <w:b/>
          <w:color w:val="auto"/>
          <w:sz w:val="24"/>
          <w:lang w:val="en-GB"/>
        </w:rPr>
        <w:lastRenderedPageBreak/>
        <w:t>Other assurance functions</w:t>
      </w:r>
    </w:p>
    <w:p w14:paraId="4FBFF820" w14:textId="77777777" w:rsidR="00603B8D" w:rsidRPr="00C81299" w:rsidRDefault="00603B8D" w:rsidP="00603B8D">
      <w:pPr>
        <w:ind w:left="102"/>
        <w:rPr>
          <w:rFonts w:cs="Arial"/>
          <w:color w:val="000000"/>
        </w:rPr>
      </w:pPr>
      <w:r w:rsidRPr="00C81299">
        <w:rPr>
          <w:rFonts w:cs="Arial"/>
        </w:rPr>
        <w:t>The</w:t>
      </w:r>
      <w:r w:rsidRPr="00C81299">
        <w:rPr>
          <w:rFonts w:cs="Arial"/>
          <w:spacing w:val="11"/>
        </w:rPr>
        <w:t xml:space="preserve"> </w:t>
      </w:r>
      <w:r w:rsidRPr="00C81299">
        <w:rPr>
          <w:rFonts w:cs="Arial"/>
        </w:rPr>
        <w:t xml:space="preserve">committee </w:t>
      </w:r>
      <w:r w:rsidRPr="00C81299">
        <w:rPr>
          <w:rFonts w:cs="Arial"/>
          <w:spacing w:val="3"/>
        </w:rPr>
        <w:t>shall</w:t>
      </w:r>
      <w:r w:rsidRPr="00C81299">
        <w:rPr>
          <w:rFonts w:cs="Arial"/>
          <w:spacing w:val="9"/>
        </w:rPr>
        <w:t xml:space="preserve"> </w:t>
      </w:r>
      <w:r w:rsidRPr="00C81299">
        <w:rPr>
          <w:rFonts w:cs="Arial"/>
        </w:rPr>
        <w:t>review</w:t>
      </w:r>
      <w:r w:rsidRPr="00C81299">
        <w:rPr>
          <w:rFonts w:cs="Arial"/>
          <w:spacing w:val="13"/>
        </w:rPr>
        <w:t xml:space="preserve"> </w:t>
      </w:r>
      <w:r w:rsidRPr="00C81299">
        <w:rPr>
          <w:rFonts w:cs="Arial"/>
        </w:rPr>
        <w:t>the</w:t>
      </w:r>
      <w:r w:rsidRPr="00C81299">
        <w:rPr>
          <w:rFonts w:cs="Arial"/>
          <w:spacing w:val="41"/>
        </w:rPr>
        <w:t xml:space="preserve"> </w:t>
      </w:r>
      <w:r w:rsidRPr="00C81299">
        <w:rPr>
          <w:rFonts w:cs="Arial"/>
        </w:rPr>
        <w:t>ﬁndings</w:t>
      </w:r>
      <w:r w:rsidRPr="00C81299">
        <w:rPr>
          <w:rFonts w:cs="Arial"/>
          <w:spacing w:val="35"/>
        </w:rPr>
        <w:t xml:space="preserve"> </w:t>
      </w:r>
      <w:r w:rsidRPr="00C81299">
        <w:rPr>
          <w:rFonts w:cs="Arial"/>
        </w:rPr>
        <w:t>of</w:t>
      </w:r>
      <w:r w:rsidRPr="00C81299">
        <w:rPr>
          <w:rFonts w:cs="Arial"/>
          <w:spacing w:val="9"/>
        </w:rPr>
        <w:t xml:space="preserve"> </w:t>
      </w:r>
      <w:r w:rsidRPr="00C81299">
        <w:rPr>
          <w:rFonts w:cs="Arial"/>
        </w:rPr>
        <w:t>other</w:t>
      </w:r>
      <w:r w:rsidRPr="00C81299">
        <w:rPr>
          <w:rFonts w:cs="Arial"/>
          <w:spacing w:val="46"/>
        </w:rPr>
        <w:t xml:space="preserve"> </w:t>
      </w:r>
      <w:r w:rsidRPr="00C81299">
        <w:rPr>
          <w:rFonts w:cs="Arial"/>
        </w:rPr>
        <w:t>signiﬁcant</w:t>
      </w:r>
      <w:r w:rsidRPr="00C81299">
        <w:rPr>
          <w:rFonts w:cs="Arial"/>
          <w:spacing w:val="26"/>
        </w:rPr>
        <w:t xml:space="preserve"> </w:t>
      </w:r>
      <w:r w:rsidRPr="00C81299">
        <w:rPr>
          <w:rFonts w:cs="Arial"/>
          <w:w w:val="105"/>
        </w:rPr>
        <w:t>assurance</w:t>
      </w:r>
      <w:r w:rsidRPr="00C81299">
        <w:rPr>
          <w:rFonts w:cs="Arial"/>
          <w:spacing w:val="10"/>
        </w:rPr>
        <w:t xml:space="preserve"> </w:t>
      </w:r>
      <w:r w:rsidRPr="00C81299">
        <w:rPr>
          <w:rFonts w:cs="Arial"/>
        </w:rPr>
        <w:t>functions,</w:t>
      </w:r>
      <w:r w:rsidRPr="00C81299">
        <w:rPr>
          <w:rFonts w:cs="Arial"/>
          <w:spacing w:val="33"/>
        </w:rPr>
        <w:t xml:space="preserve"> </w:t>
      </w:r>
      <w:r w:rsidRPr="00C81299">
        <w:rPr>
          <w:rFonts w:cs="Arial"/>
        </w:rPr>
        <w:t>both</w:t>
      </w:r>
      <w:r w:rsidRPr="00C81299">
        <w:rPr>
          <w:rFonts w:cs="Arial"/>
          <w:spacing w:val="43"/>
        </w:rPr>
        <w:t xml:space="preserve"> </w:t>
      </w:r>
      <w:r w:rsidRPr="00C81299">
        <w:rPr>
          <w:rFonts w:cs="Arial"/>
        </w:rPr>
        <w:t>internal</w:t>
      </w:r>
      <w:r w:rsidRPr="00C81299">
        <w:rPr>
          <w:rFonts w:cs="Arial"/>
          <w:spacing w:val="33"/>
        </w:rPr>
        <w:t xml:space="preserve"> </w:t>
      </w:r>
      <w:r w:rsidRPr="00C81299">
        <w:rPr>
          <w:rFonts w:cs="Arial"/>
        </w:rPr>
        <w:t>and</w:t>
      </w:r>
      <w:r w:rsidRPr="00C81299">
        <w:rPr>
          <w:rFonts w:cs="Arial"/>
          <w:spacing w:val="34"/>
        </w:rPr>
        <w:t xml:space="preserve"> </w:t>
      </w:r>
      <w:r w:rsidRPr="00C81299">
        <w:rPr>
          <w:rFonts w:cs="Arial"/>
        </w:rPr>
        <w:t>external</w:t>
      </w:r>
      <w:r w:rsidRPr="00C81299">
        <w:rPr>
          <w:rFonts w:cs="Arial"/>
          <w:spacing w:val="35"/>
        </w:rPr>
        <w:t xml:space="preserve"> </w:t>
      </w:r>
      <w:r w:rsidRPr="00C81299">
        <w:rPr>
          <w:rFonts w:cs="Arial"/>
        </w:rPr>
        <w:t>to</w:t>
      </w:r>
      <w:r w:rsidRPr="00C81299">
        <w:rPr>
          <w:rFonts w:cs="Arial"/>
          <w:spacing w:val="28"/>
        </w:rPr>
        <w:t xml:space="preserve"> </w:t>
      </w:r>
      <w:r w:rsidRPr="00C81299">
        <w:rPr>
          <w:rFonts w:cs="Arial"/>
        </w:rPr>
        <w:t>the</w:t>
      </w:r>
      <w:r w:rsidRPr="00C81299">
        <w:rPr>
          <w:rFonts w:cs="Arial"/>
          <w:spacing w:val="41"/>
        </w:rPr>
        <w:t xml:space="preserve"> </w:t>
      </w:r>
      <w:r w:rsidRPr="00C81299">
        <w:rPr>
          <w:rFonts w:cs="Arial"/>
        </w:rPr>
        <w:t>organisation, where relevant to</w:t>
      </w:r>
      <w:r w:rsidRPr="00C81299">
        <w:rPr>
          <w:rFonts w:cs="Arial"/>
          <w:spacing w:val="7"/>
        </w:rPr>
        <w:t xml:space="preserve"> </w:t>
      </w:r>
      <w:r w:rsidRPr="00C81299">
        <w:rPr>
          <w:rFonts w:cs="Arial"/>
        </w:rPr>
        <w:t>the</w:t>
      </w:r>
      <w:r w:rsidRPr="00C81299">
        <w:rPr>
          <w:rFonts w:cs="Arial"/>
          <w:spacing w:val="41"/>
        </w:rPr>
        <w:t xml:space="preserve"> </w:t>
      </w:r>
      <w:r w:rsidRPr="00C81299">
        <w:rPr>
          <w:rFonts w:cs="Arial"/>
        </w:rPr>
        <w:t xml:space="preserve">governance, risk management and assurance </w:t>
      </w:r>
      <w:r w:rsidRPr="00C81299">
        <w:rPr>
          <w:rFonts w:cs="Arial"/>
          <w:spacing w:val="14"/>
        </w:rPr>
        <w:t>of</w:t>
      </w:r>
      <w:r w:rsidRPr="00C81299">
        <w:rPr>
          <w:rFonts w:cs="Arial"/>
        </w:rPr>
        <w:t xml:space="preserve"> the</w:t>
      </w:r>
      <w:r w:rsidRPr="00C81299">
        <w:rPr>
          <w:rFonts w:cs="Arial"/>
          <w:spacing w:val="40"/>
        </w:rPr>
        <w:t xml:space="preserve"> </w:t>
      </w:r>
      <w:r w:rsidRPr="00C81299">
        <w:rPr>
          <w:rFonts w:cs="Arial"/>
          <w:w w:val="104"/>
        </w:rPr>
        <w:t xml:space="preserve">organisation. </w:t>
      </w:r>
    </w:p>
    <w:p w14:paraId="129EB945" w14:textId="77777777" w:rsidR="00603B8D" w:rsidRPr="00C81299" w:rsidRDefault="00603B8D" w:rsidP="00603B8D">
      <w:pPr>
        <w:ind w:left="102"/>
        <w:rPr>
          <w:rFonts w:cs="Arial"/>
          <w:color w:val="000000"/>
        </w:rPr>
      </w:pPr>
      <w:r w:rsidRPr="00C81299">
        <w:rPr>
          <w:rFonts w:cs="Arial"/>
        </w:rPr>
        <w:t>These</w:t>
      </w:r>
      <w:r w:rsidRPr="00C81299">
        <w:rPr>
          <w:rFonts w:cs="Arial"/>
          <w:spacing w:val="22"/>
        </w:rPr>
        <w:t xml:space="preserve"> </w:t>
      </w:r>
      <w:r w:rsidRPr="00C81299">
        <w:rPr>
          <w:rFonts w:cs="Arial"/>
        </w:rPr>
        <w:t>may</w:t>
      </w:r>
      <w:r w:rsidRPr="00C81299">
        <w:rPr>
          <w:rFonts w:cs="Arial"/>
          <w:spacing w:val="-15"/>
        </w:rPr>
        <w:t xml:space="preserve"> </w:t>
      </w:r>
      <w:r w:rsidRPr="00C81299">
        <w:rPr>
          <w:rFonts w:cs="Arial"/>
        </w:rPr>
        <w:t>include,</w:t>
      </w:r>
      <w:r w:rsidRPr="00C81299">
        <w:rPr>
          <w:rFonts w:cs="Arial"/>
          <w:spacing w:val="22"/>
        </w:rPr>
        <w:t xml:space="preserve"> </w:t>
      </w:r>
      <w:r w:rsidRPr="00C81299">
        <w:rPr>
          <w:rFonts w:cs="Arial"/>
        </w:rPr>
        <w:t>but</w:t>
      </w:r>
      <w:r w:rsidRPr="00C81299">
        <w:rPr>
          <w:rFonts w:cs="Arial"/>
          <w:spacing w:val="42"/>
        </w:rPr>
        <w:t xml:space="preserve"> </w:t>
      </w:r>
      <w:r w:rsidRPr="00C81299">
        <w:rPr>
          <w:rFonts w:cs="Arial"/>
        </w:rPr>
        <w:t>will</w:t>
      </w:r>
      <w:r w:rsidRPr="00C81299">
        <w:rPr>
          <w:rFonts w:cs="Arial"/>
          <w:spacing w:val="-16"/>
        </w:rPr>
        <w:t xml:space="preserve"> </w:t>
      </w:r>
      <w:r w:rsidRPr="00C81299">
        <w:rPr>
          <w:rFonts w:cs="Arial"/>
        </w:rPr>
        <w:t>not</w:t>
      </w:r>
      <w:r w:rsidRPr="00C81299">
        <w:rPr>
          <w:rFonts w:cs="Arial"/>
          <w:spacing w:val="40"/>
        </w:rPr>
        <w:t xml:space="preserve"> </w:t>
      </w:r>
      <w:r w:rsidRPr="00C81299">
        <w:rPr>
          <w:rFonts w:cs="Arial"/>
        </w:rPr>
        <w:t>be</w:t>
      </w:r>
      <w:r w:rsidRPr="00C81299">
        <w:rPr>
          <w:rFonts w:cs="Arial"/>
          <w:spacing w:val="33"/>
        </w:rPr>
        <w:t xml:space="preserve"> </w:t>
      </w:r>
      <w:r w:rsidRPr="00C81299">
        <w:rPr>
          <w:rFonts w:cs="Arial"/>
        </w:rPr>
        <w:t>limited</w:t>
      </w:r>
      <w:r w:rsidRPr="00C81299">
        <w:rPr>
          <w:rFonts w:cs="Arial"/>
          <w:spacing w:val="26"/>
        </w:rPr>
        <w:t xml:space="preserve"> </w:t>
      </w:r>
      <w:r w:rsidRPr="00C81299">
        <w:rPr>
          <w:rFonts w:cs="Arial"/>
        </w:rPr>
        <w:t>to,</w:t>
      </w:r>
      <w:r w:rsidRPr="00C81299">
        <w:rPr>
          <w:rFonts w:cs="Arial"/>
          <w:spacing w:val="22"/>
        </w:rPr>
        <w:t xml:space="preserve"> </w:t>
      </w:r>
      <w:r w:rsidRPr="00C81299">
        <w:rPr>
          <w:rFonts w:cs="Arial"/>
        </w:rPr>
        <w:t>any</w:t>
      </w:r>
      <w:r w:rsidRPr="00C81299">
        <w:rPr>
          <w:rFonts w:cs="Arial"/>
          <w:spacing w:val="17"/>
        </w:rPr>
        <w:t xml:space="preserve"> </w:t>
      </w:r>
      <w:r w:rsidRPr="00C81299">
        <w:rPr>
          <w:rFonts w:cs="Arial"/>
        </w:rPr>
        <w:t>reviews</w:t>
      </w:r>
      <w:r w:rsidRPr="00C81299">
        <w:rPr>
          <w:rFonts w:cs="Arial"/>
          <w:spacing w:val="16"/>
        </w:rPr>
        <w:t xml:space="preserve"> </w:t>
      </w:r>
      <w:r w:rsidRPr="00C81299">
        <w:rPr>
          <w:rFonts w:cs="Arial"/>
        </w:rPr>
        <w:t>by</w:t>
      </w:r>
      <w:r w:rsidRPr="00C81299">
        <w:rPr>
          <w:rFonts w:cs="Arial"/>
          <w:spacing w:val="15"/>
        </w:rPr>
        <w:t xml:space="preserve"> </w:t>
      </w:r>
      <w:r w:rsidRPr="00C81299">
        <w:rPr>
          <w:rFonts w:cs="Arial"/>
          <w:w w:val="107"/>
        </w:rPr>
        <w:t>Department</w:t>
      </w:r>
      <w:r w:rsidRPr="00C81299">
        <w:rPr>
          <w:rFonts w:cs="Arial"/>
          <w:spacing w:val="5"/>
          <w:w w:val="107"/>
        </w:rPr>
        <w:t xml:space="preserve"> </w:t>
      </w:r>
      <w:r w:rsidRPr="00C81299">
        <w:rPr>
          <w:rFonts w:cs="Arial"/>
        </w:rPr>
        <w:t>of</w:t>
      </w:r>
      <w:r w:rsidRPr="00C81299">
        <w:rPr>
          <w:rFonts w:cs="Arial"/>
          <w:spacing w:val="8"/>
        </w:rPr>
        <w:t xml:space="preserve"> </w:t>
      </w:r>
      <w:r w:rsidRPr="00C81299">
        <w:rPr>
          <w:rFonts w:cs="Arial"/>
          <w:w w:val="103"/>
        </w:rPr>
        <w:t>Health and Social Care</w:t>
      </w:r>
      <w:r w:rsidRPr="00C81299">
        <w:rPr>
          <w:rFonts w:cs="Arial"/>
          <w:spacing w:val="9"/>
        </w:rPr>
        <w:t xml:space="preserve"> </w:t>
      </w:r>
      <w:r w:rsidRPr="00C81299">
        <w:rPr>
          <w:rFonts w:cs="Arial"/>
        </w:rPr>
        <w:t>arm’s</w:t>
      </w:r>
      <w:r w:rsidRPr="00C81299">
        <w:rPr>
          <w:rFonts w:cs="Arial"/>
          <w:spacing w:val="-14"/>
        </w:rPr>
        <w:t xml:space="preserve"> </w:t>
      </w:r>
      <w:r w:rsidRPr="00C81299">
        <w:rPr>
          <w:rFonts w:cs="Arial"/>
        </w:rPr>
        <w:t xml:space="preserve">length </w:t>
      </w:r>
      <w:r w:rsidRPr="00C81299">
        <w:rPr>
          <w:rFonts w:cs="Arial"/>
          <w:spacing w:val="4"/>
        </w:rPr>
        <w:t>bodies</w:t>
      </w:r>
      <w:r w:rsidRPr="00C81299">
        <w:rPr>
          <w:rFonts w:cs="Arial"/>
          <w:spacing w:val="46"/>
        </w:rPr>
        <w:t xml:space="preserve"> </w:t>
      </w:r>
      <w:r w:rsidRPr="00C81299">
        <w:rPr>
          <w:rFonts w:cs="Arial"/>
        </w:rPr>
        <w:t>or</w:t>
      </w:r>
      <w:r w:rsidRPr="00C81299">
        <w:rPr>
          <w:rFonts w:cs="Arial"/>
          <w:spacing w:val="16"/>
        </w:rPr>
        <w:t xml:space="preserve"> </w:t>
      </w:r>
      <w:r w:rsidRPr="00C81299">
        <w:rPr>
          <w:rFonts w:cs="Arial"/>
          <w:w w:val="106"/>
        </w:rPr>
        <w:t>regulators/ inspectors</w:t>
      </w:r>
      <w:r w:rsidRPr="00C81299">
        <w:rPr>
          <w:rFonts w:cs="Arial"/>
        </w:rPr>
        <w:t xml:space="preserve"> (for</w:t>
      </w:r>
      <w:r w:rsidRPr="00C81299">
        <w:rPr>
          <w:rFonts w:cs="Arial"/>
          <w:spacing w:val="-2"/>
        </w:rPr>
        <w:t xml:space="preserve"> </w:t>
      </w:r>
      <w:r w:rsidRPr="00C81299">
        <w:rPr>
          <w:rFonts w:cs="Arial"/>
        </w:rPr>
        <w:t>example,</w:t>
      </w:r>
      <w:r w:rsidRPr="00C81299">
        <w:rPr>
          <w:rFonts w:cs="Arial"/>
          <w:spacing w:val="31"/>
        </w:rPr>
        <w:t xml:space="preserve"> </w:t>
      </w:r>
      <w:r w:rsidRPr="00C81299">
        <w:rPr>
          <w:rFonts w:cs="Arial"/>
        </w:rPr>
        <w:t>the</w:t>
      </w:r>
      <w:r w:rsidRPr="00C81299">
        <w:rPr>
          <w:rFonts w:cs="Arial"/>
          <w:spacing w:val="40"/>
        </w:rPr>
        <w:t xml:space="preserve"> </w:t>
      </w:r>
      <w:r w:rsidRPr="00C81299">
        <w:rPr>
          <w:rFonts w:cs="Arial"/>
        </w:rPr>
        <w:t>Care</w:t>
      </w:r>
      <w:r w:rsidRPr="00C81299">
        <w:rPr>
          <w:rFonts w:cs="Arial"/>
          <w:spacing w:val="5"/>
        </w:rPr>
        <w:t xml:space="preserve"> </w:t>
      </w:r>
      <w:r w:rsidRPr="00C81299">
        <w:rPr>
          <w:rFonts w:cs="Arial"/>
        </w:rPr>
        <w:t>Quality</w:t>
      </w:r>
      <w:r w:rsidRPr="00C81299">
        <w:rPr>
          <w:rFonts w:cs="Arial"/>
          <w:spacing w:val="9"/>
        </w:rPr>
        <w:t xml:space="preserve"> </w:t>
      </w:r>
      <w:r w:rsidRPr="00C81299">
        <w:rPr>
          <w:rFonts w:cs="Arial"/>
        </w:rPr>
        <w:t>Commission,</w:t>
      </w:r>
      <w:r w:rsidRPr="00C81299">
        <w:rPr>
          <w:rFonts w:cs="Arial"/>
          <w:spacing w:val="10"/>
        </w:rPr>
        <w:t xml:space="preserve"> </w:t>
      </w:r>
      <w:r w:rsidRPr="00C81299">
        <w:rPr>
          <w:rFonts w:cs="Arial"/>
          <w:w w:val="89"/>
        </w:rPr>
        <w:t>NHS</w:t>
      </w:r>
      <w:r w:rsidRPr="00C81299">
        <w:rPr>
          <w:rFonts w:cs="Arial"/>
          <w:spacing w:val="5"/>
          <w:w w:val="89"/>
        </w:rPr>
        <w:t xml:space="preserve"> </w:t>
      </w:r>
      <w:r w:rsidRPr="00C81299">
        <w:rPr>
          <w:rFonts w:cs="Arial"/>
        </w:rPr>
        <w:t>Resolution)</w:t>
      </w:r>
      <w:r w:rsidRPr="00C81299">
        <w:rPr>
          <w:rFonts w:cs="Arial"/>
          <w:spacing w:val="10"/>
        </w:rPr>
        <w:t xml:space="preserve"> </w:t>
      </w:r>
      <w:r w:rsidRPr="00C81299">
        <w:rPr>
          <w:rFonts w:cs="Arial"/>
        </w:rPr>
        <w:t>and</w:t>
      </w:r>
      <w:r w:rsidRPr="00C81299">
        <w:rPr>
          <w:rFonts w:cs="Arial"/>
          <w:spacing w:val="34"/>
        </w:rPr>
        <w:t xml:space="preserve"> </w:t>
      </w:r>
      <w:r w:rsidRPr="00C81299">
        <w:rPr>
          <w:rFonts w:cs="Arial"/>
        </w:rPr>
        <w:t>professional</w:t>
      </w:r>
      <w:r w:rsidRPr="00C81299">
        <w:rPr>
          <w:rFonts w:cs="Arial"/>
          <w:spacing w:val="38"/>
        </w:rPr>
        <w:t xml:space="preserve"> </w:t>
      </w:r>
      <w:r w:rsidRPr="00C81299">
        <w:rPr>
          <w:rFonts w:cs="Arial"/>
        </w:rPr>
        <w:t>bodies</w:t>
      </w:r>
      <w:r w:rsidRPr="00C81299">
        <w:rPr>
          <w:rFonts w:cs="Arial"/>
          <w:spacing w:val="47"/>
        </w:rPr>
        <w:t xml:space="preserve"> </w:t>
      </w:r>
      <w:r w:rsidRPr="00C81299">
        <w:rPr>
          <w:rFonts w:cs="Arial"/>
          <w:w w:val="103"/>
        </w:rPr>
        <w:t>with</w:t>
      </w:r>
      <w:r w:rsidRPr="00C81299">
        <w:rPr>
          <w:rFonts w:cs="Arial"/>
          <w:spacing w:val="8"/>
        </w:rPr>
        <w:t xml:space="preserve"> </w:t>
      </w:r>
      <w:r w:rsidRPr="00C81299">
        <w:rPr>
          <w:rFonts w:cs="Arial"/>
        </w:rPr>
        <w:t>responsibility</w:t>
      </w:r>
      <w:r w:rsidRPr="00C81299">
        <w:rPr>
          <w:rFonts w:cs="Arial"/>
          <w:spacing w:val="32"/>
        </w:rPr>
        <w:t xml:space="preserve"> </w:t>
      </w:r>
      <w:r w:rsidRPr="00C81299">
        <w:rPr>
          <w:rFonts w:cs="Arial"/>
        </w:rPr>
        <w:t>for</w:t>
      </w:r>
      <w:r w:rsidRPr="00C81299">
        <w:rPr>
          <w:rFonts w:cs="Arial"/>
          <w:spacing w:val="7"/>
        </w:rPr>
        <w:t xml:space="preserve"> </w:t>
      </w:r>
      <w:r w:rsidRPr="00C81299">
        <w:rPr>
          <w:rFonts w:cs="Arial"/>
        </w:rPr>
        <w:t>the</w:t>
      </w:r>
      <w:r w:rsidRPr="00C81299">
        <w:rPr>
          <w:rFonts w:cs="Arial"/>
          <w:spacing w:val="41"/>
        </w:rPr>
        <w:t xml:space="preserve"> </w:t>
      </w:r>
      <w:r w:rsidRPr="00C81299">
        <w:rPr>
          <w:rFonts w:cs="Arial"/>
        </w:rPr>
        <w:t xml:space="preserve">performance </w:t>
      </w:r>
      <w:r w:rsidRPr="00C81299">
        <w:rPr>
          <w:rFonts w:cs="Arial"/>
          <w:spacing w:val="9"/>
        </w:rPr>
        <w:t>of</w:t>
      </w:r>
      <w:r w:rsidRPr="00C81299">
        <w:rPr>
          <w:rFonts w:cs="Arial"/>
        </w:rPr>
        <w:t xml:space="preserve"> staff</w:t>
      </w:r>
      <w:r w:rsidRPr="00C81299">
        <w:rPr>
          <w:rFonts w:cs="Arial"/>
          <w:spacing w:val="9"/>
        </w:rPr>
        <w:t xml:space="preserve"> </w:t>
      </w:r>
      <w:r w:rsidRPr="00C81299">
        <w:rPr>
          <w:rFonts w:cs="Arial"/>
        </w:rPr>
        <w:t>or</w:t>
      </w:r>
      <w:r w:rsidRPr="00C81299">
        <w:rPr>
          <w:rFonts w:cs="Arial"/>
          <w:spacing w:val="15"/>
        </w:rPr>
        <w:t xml:space="preserve"> </w:t>
      </w:r>
      <w:r w:rsidRPr="00C81299">
        <w:rPr>
          <w:rFonts w:cs="Arial"/>
        </w:rPr>
        <w:t>functions</w:t>
      </w:r>
      <w:r w:rsidRPr="00C81299">
        <w:rPr>
          <w:rFonts w:cs="Arial"/>
          <w:spacing w:val="40"/>
        </w:rPr>
        <w:t xml:space="preserve"> </w:t>
      </w:r>
      <w:r w:rsidRPr="00C81299">
        <w:rPr>
          <w:rFonts w:cs="Arial"/>
        </w:rPr>
        <w:t>(for</w:t>
      </w:r>
      <w:r w:rsidRPr="00C81299">
        <w:rPr>
          <w:rFonts w:cs="Arial"/>
          <w:spacing w:val="-3"/>
        </w:rPr>
        <w:t xml:space="preserve"> </w:t>
      </w:r>
      <w:r w:rsidRPr="00C81299">
        <w:rPr>
          <w:rFonts w:cs="Arial"/>
        </w:rPr>
        <w:t>example,</w:t>
      </w:r>
      <w:r w:rsidRPr="00C81299">
        <w:rPr>
          <w:rFonts w:cs="Arial"/>
          <w:spacing w:val="31"/>
        </w:rPr>
        <w:t xml:space="preserve"> </w:t>
      </w:r>
      <w:r w:rsidRPr="00C81299">
        <w:rPr>
          <w:rFonts w:cs="Arial"/>
          <w:w w:val="95"/>
        </w:rPr>
        <w:t>Royal</w:t>
      </w:r>
      <w:r w:rsidRPr="00C81299">
        <w:rPr>
          <w:rFonts w:cs="Arial"/>
          <w:spacing w:val="9"/>
        </w:rPr>
        <w:t xml:space="preserve"> </w:t>
      </w:r>
      <w:r w:rsidRPr="00C81299">
        <w:rPr>
          <w:rFonts w:cs="Arial"/>
        </w:rPr>
        <w:t>Colleges,</w:t>
      </w:r>
      <w:r w:rsidRPr="00C81299">
        <w:rPr>
          <w:rFonts w:cs="Arial"/>
          <w:spacing w:val="10"/>
        </w:rPr>
        <w:t xml:space="preserve"> </w:t>
      </w:r>
      <w:r w:rsidRPr="00C81299">
        <w:rPr>
          <w:rFonts w:cs="Arial"/>
        </w:rPr>
        <w:t xml:space="preserve">accreditation </w:t>
      </w:r>
      <w:r w:rsidRPr="00C81299">
        <w:rPr>
          <w:rFonts w:cs="Arial"/>
          <w:spacing w:val="11"/>
        </w:rPr>
        <w:t>bodies)</w:t>
      </w:r>
      <w:r w:rsidRPr="00C81299">
        <w:rPr>
          <w:rFonts w:cs="Arial"/>
        </w:rPr>
        <w:t>.</w:t>
      </w:r>
    </w:p>
    <w:p w14:paraId="6E365724" w14:textId="77777777" w:rsidR="00603B8D" w:rsidRPr="00C81299" w:rsidRDefault="00603B8D" w:rsidP="00603B8D">
      <w:pPr>
        <w:ind w:left="102"/>
        <w:rPr>
          <w:rFonts w:cs="Arial"/>
          <w:color w:val="000000"/>
        </w:rPr>
      </w:pPr>
      <w:r w:rsidRPr="00C81299">
        <w:rPr>
          <w:rFonts w:cs="Arial"/>
        </w:rPr>
        <w:t>In</w:t>
      </w:r>
      <w:r w:rsidRPr="00C81299">
        <w:rPr>
          <w:rFonts w:cs="Arial"/>
          <w:spacing w:val="5"/>
        </w:rPr>
        <w:t xml:space="preserve"> </w:t>
      </w:r>
      <w:r w:rsidRPr="00C81299">
        <w:rPr>
          <w:rFonts w:cs="Arial"/>
        </w:rPr>
        <w:t>addition,</w:t>
      </w:r>
      <w:r w:rsidRPr="00C81299">
        <w:rPr>
          <w:rFonts w:cs="Arial"/>
          <w:spacing w:val="36"/>
        </w:rPr>
        <w:t xml:space="preserve"> </w:t>
      </w:r>
      <w:r w:rsidRPr="00C81299">
        <w:rPr>
          <w:rFonts w:cs="Arial"/>
        </w:rPr>
        <w:t>the</w:t>
      </w:r>
      <w:r w:rsidRPr="00C81299">
        <w:rPr>
          <w:rFonts w:cs="Arial"/>
          <w:spacing w:val="41"/>
        </w:rPr>
        <w:t xml:space="preserve"> </w:t>
      </w:r>
      <w:r w:rsidRPr="00C81299">
        <w:rPr>
          <w:rFonts w:cs="Arial"/>
        </w:rPr>
        <w:t xml:space="preserve">committee </w:t>
      </w:r>
      <w:r w:rsidRPr="00C81299">
        <w:rPr>
          <w:rFonts w:cs="Arial"/>
          <w:spacing w:val="3"/>
        </w:rPr>
        <w:t>will</w:t>
      </w:r>
      <w:r w:rsidRPr="00C81299">
        <w:rPr>
          <w:rFonts w:cs="Arial"/>
          <w:spacing w:val="-15"/>
        </w:rPr>
        <w:t xml:space="preserve"> </w:t>
      </w:r>
      <w:r w:rsidRPr="00C81299">
        <w:rPr>
          <w:rFonts w:cs="Arial"/>
        </w:rPr>
        <w:t>review</w:t>
      </w:r>
      <w:r w:rsidRPr="00C81299">
        <w:rPr>
          <w:rFonts w:cs="Arial"/>
          <w:spacing w:val="13"/>
        </w:rPr>
        <w:t xml:space="preserve"> </w:t>
      </w:r>
      <w:r w:rsidRPr="00C81299">
        <w:rPr>
          <w:rFonts w:cs="Arial"/>
        </w:rPr>
        <w:t>the</w:t>
      </w:r>
      <w:r w:rsidRPr="00C81299">
        <w:rPr>
          <w:rFonts w:cs="Arial"/>
          <w:spacing w:val="41"/>
        </w:rPr>
        <w:t xml:space="preserve"> </w:t>
      </w:r>
      <w:r w:rsidRPr="00C81299">
        <w:rPr>
          <w:rFonts w:cs="Arial"/>
        </w:rPr>
        <w:t>work</w:t>
      </w:r>
      <w:r w:rsidRPr="00C81299">
        <w:rPr>
          <w:rFonts w:cs="Arial"/>
          <w:spacing w:val="9"/>
        </w:rPr>
        <w:t xml:space="preserve"> </w:t>
      </w:r>
      <w:r w:rsidRPr="00C81299">
        <w:rPr>
          <w:rFonts w:cs="Arial"/>
        </w:rPr>
        <w:t>of</w:t>
      </w:r>
      <w:r w:rsidRPr="00C81299">
        <w:rPr>
          <w:rFonts w:cs="Arial"/>
          <w:spacing w:val="8"/>
        </w:rPr>
        <w:t xml:space="preserve"> </w:t>
      </w:r>
      <w:r w:rsidRPr="00C81299">
        <w:rPr>
          <w:rFonts w:cs="Arial"/>
        </w:rPr>
        <w:t>other</w:t>
      </w:r>
      <w:r w:rsidRPr="00C81299">
        <w:rPr>
          <w:rFonts w:cs="Arial"/>
          <w:spacing w:val="46"/>
        </w:rPr>
        <w:t xml:space="preserve"> </w:t>
      </w:r>
      <w:r w:rsidRPr="00C81299">
        <w:rPr>
          <w:rFonts w:cs="Arial"/>
          <w:w w:val="107"/>
        </w:rPr>
        <w:t>committees</w:t>
      </w:r>
      <w:r w:rsidRPr="00C81299">
        <w:rPr>
          <w:rFonts w:cs="Arial"/>
          <w:spacing w:val="6"/>
          <w:w w:val="107"/>
        </w:rPr>
        <w:t xml:space="preserve"> </w:t>
      </w:r>
      <w:r w:rsidRPr="00C81299">
        <w:rPr>
          <w:rFonts w:cs="Arial"/>
        </w:rPr>
        <w:t>within</w:t>
      </w:r>
      <w:r w:rsidRPr="00C81299">
        <w:rPr>
          <w:rFonts w:cs="Arial"/>
          <w:spacing w:val="19"/>
        </w:rPr>
        <w:t xml:space="preserve"> </w:t>
      </w:r>
      <w:r w:rsidRPr="00C81299">
        <w:rPr>
          <w:rFonts w:cs="Arial"/>
          <w:w w:val="113"/>
        </w:rPr>
        <w:t>the</w:t>
      </w:r>
      <w:r w:rsidRPr="00C81299">
        <w:rPr>
          <w:rFonts w:cs="Arial"/>
          <w:spacing w:val="8"/>
        </w:rPr>
        <w:t xml:space="preserve"> </w:t>
      </w:r>
      <w:r w:rsidRPr="00C81299">
        <w:rPr>
          <w:rFonts w:cs="Arial"/>
        </w:rPr>
        <w:t>organisation,</w:t>
      </w:r>
      <w:r w:rsidRPr="00C81299">
        <w:rPr>
          <w:rFonts w:cs="Arial"/>
          <w:spacing w:val="42"/>
        </w:rPr>
        <w:t xml:space="preserve"> </w:t>
      </w:r>
      <w:r w:rsidRPr="00C81299">
        <w:rPr>
          <w:rFonts w:cs="Arial"/>
        </w:rPr>
        <w:t>whose</w:t>
      </w:r>
      <w:r w:rsidRPr="00C81299">
        <w:rPr>
          <w:rFonts w:cs="Arial"/>
          <w:spacing w:val="40"/>
        </w:rPr>
        <w:t xml:space="preserve"> </w:t>
      </w:r>
      <w:r w:rsidRPr="00C81299">
        <w:rPr>
          <w:rFonts w:cs="Arial"/>
        </w:rPr>
        <w:t>work</w:t>
      </w:r>
      <w:r w:rsidRPr="00C81299">
        <w:rPr>
          <w:rFonts w:cs="Arial"/>
          <w:spacing w:val="8"/>
        </w:rPr>
        <w:t xml:space="preserve"> </w:t>
      </w:r>
      <w:r w:rsidRPr="00C81299">
        <w:rPr>
          <w:rFonts w:cs="Arial"/>
        </w:rPr>
        <w:t>can</w:t>
      </w:r>
      <w:r w:rsidRPr="00C81299">
        <w:rPr>
          <w:rFonts w:cs="Arial"/>
          <w:spacing w:val="27"/>
        </w:rPr>
        <w:t xml:space="preserve"> </w:t>
      </w:r>
      <w:r w:rsidRPr="00C81299">
        <w:rPr>
          <w:rFonts w:cs="Arial"/>
        </w:rPr>
        <w:t>provide</w:t>
      </w:r>
      <w:r w:rsidRPr="00C81299">
        <w:rPr>
          <w:rFonts w:cs="Arial"/>
          <w:spacing w:val="33"/>
        </w:rPr>
        <w:t xml:space="preserve"> </w:t>
      </w:r>
      <w:r w:rsidRPr="00C81299">
        <w:rPr>
          <w:rFonts w:cs="Arial"/>
        </w:rPr>
        <w:t>relevant</w:t>
      </w:r>
      <w:r w:rsidRPr="00C81299">
        <w:rPr>
          <w:rFonts w:cs="Arial"/>
          <w:spacing w:val="41"/>
        </w:rPr>
        <w:t xml:space="preserve"> </w:t>
      </w:r>
      <w:r w:rsidRPr="00C81299">
        <w:rPr>
          <w:rFonts w:cs="Arial"/>
        </w:rPr>
        <w:t>assurance</w:t>
      </w:r>
      <w:r w:rsidRPr="00C81299">
        <w:rPr>
          <w:rFonts w:cs="Arial"/>
          <w:spacing w:val="49"/>
        </w:rPr>
        <w:t xml:space="preserve"> </w:t>
      </w:r>
      <w:r w:rsidRPr="00C81299">
        <w:rPr>
          <w:rFonts w:cs="Arial"/>
        </w:rPr>
        <w:t>to</w:t>
      </w:r>
      <w:r w:rsidRPr="00C81299">
        <w:rPr>
          <w:rFonts w:cs="Arial"/>
          <w:spacing w:val="28"/>
        </w:rPr>
        <w:t xml:space="preserve"> </w:t>
      </w:r>
      <w:r w:rsidRPr="00C81299">
        <w:rPr>
          <w:rFonts w:cs="Arial"/>
        </w:rPr>
        <w:t>the</w:t>
      </w:r>
      <w:r w:rsidRPr="00C81299">
        <w:rPr>
          <w:rFonts w:cs="Arial"/>
          <w:spacing w:val="41"/>
        </w:rPr>
        <w:t xml:space="preserve"> </w:t>
      </w:r>
      <w:r w:rsidRPr="00C81299">
        <w:rPr>
          <w:rFonts w:cs="Arial"/>
        </w:rPr>
        <w:t>audit</w:t>
      </w:r>
      <w:r w:rsidRPr="00C81299">
        <w:rPr>
          <w:rFonts w:cs="Arial"/>
          <w:spacing w:val="9"/>
        </w:rPr>
        <w:t xml:space="preserve"> </w:t>
      </w:r>
      <w:r w:rsidRPr="00C81299">
        <w:rPr>
          <w:rFonts w:cs="Arial"/>
        </w:rPr>
        <w:t>committee’s own areas of responsibility. In</w:t>
      </w:r>
      <w:r w:rsidRPr="00C81299">
        <w:rPr>
          <w:rFonts w:cs="Arial"/>
          <w:spacing w:val="-10"/>
        </w:rPr>
        <w:t xml:space="preserve"> </w:t>
      </w:r>
      <w:r w:rsidRPr="00C81299">
        <w:rPr>
          <w:rFonts w:cs="Arial"/>
        </w:rPr>
        <w:t>particular,</w:t>
      </w:r>
      <w:r w:rsidRPr="00C81299">
        <w:rPr>
          <w:rFonts w:cs="Arial"/>
          <w:spacing w:val="26"/>
        </w:rPr>
        <w:t xml:space="preserve"> </w:t>
      </w:r>
      <w:r w:rsidRPr="00C81299">
        <w:rPr>
          <w:rFonts w:cs="Arial"/>
        </w:rPr>
        <w:t>this</w:t>
      </w:r>
      <w:r w:rsidRPr="00C81299">
        <w:rPr>
          <w:rFonts w:cs="Arial"/>
          <w:spacing w:val="21"/>
        </w:rPr>
        <w:t xml:space="preserve"> </w:t>
      </w:r>
      <w:r w:rsidRPr="00C81299">
        <w:rPr>
          <w:rFonts w:cs="Arial"/>
        </w:rPr>
        <w:t>will</w:t>
      </w:r>
      <w:r w:rsidRPr="00C81299">
        <w:rPr>
          <w:rFonts w:cs="Arial"/>
          <w:spacing w:val="-16"/>
        </w:rPr>
        <w:t xml:space="preserve"> </w:t>
      </w:r>
      <w:r w:rsidRPr="00C81299">
        <w:rPr>
          <w:rFonts w:cs="Arial"/>
        </w:rPr>
        <w:t>include</w:t>
      </w:r>
      <w:r w:rsidRPr="00C81299">
        <w:rPr>
          <w:rFonts w:cs="Arial"/>
          <w:spacing w:val="33"/>
        </w:rPr>
        <w:t xml:space="preserve"> </w:t>
      </w:r>
      <w:r w:rsidRPr="00C81299">
        <w:rPr>
          <w:rFonts w:cs="Arial"/>
        </w:rPr>
        <w:t>any committees covering safety/ quality, for which assurance from clinical audit can be assessed, and risk management.</w:t>
      </w:r>
    </w:p>
    <w:p w14:paraId="35BA006E" w14:textId="77777777" w:rsidR="00603B8D" w:rsidRPr="00C81299" w:rsidRDefault="00603B8D" w:rsidP="00603B8D">
      <w:pPr>
        <w:keepNext/>
        <w:keepLines/>
        <w:spacing w:before="240" w:after="120" w:line="276" w:lineRule="auto"/>
        <w:outlineLvl w:val="0"/>
        <w:rPr>
          <w:rFonts w:cs="Arial-BoldMT"/>
          <w:b/>
          <w:color w:val="auto"/>
          <w:sz w:val="24"/>
          <w:lang w:val="en-GB"/>
        </w:rPr>
      </w:pPr>
      <w:r w:rsidRPr="00C81299">
        <w:rPr>
          <w:rFonts w:cs="Arial-BoldMT"/>
          <w:b/>
          <w:color w:val="auto"/>
          <w:sz w:val="24"/>
          <w:lang w:val="en-GB"/>
        </w:rPr>
        <w:t>Counter fraud</w:t>
      </w:r>
    </w:p>
    <w:p w14:paraId="3BAF5BA5" w14:textId="77777777" w:rsidR="00603B8D" w:rsidRPr="00C81299" w:rsidRDefault="00603B8D" w:rsidP="00603B8D">
      <w:pPr>
        <w:ind w:left="103"/>
        <w:rPr>
          <w:rFonts w:cs="Arial"/>
        </w:rPr>
      </w:pPr>
      <w:r w:rsidRPr="00C81299">
        <w:rPr>
          <w:rFonts w:cs="Arial"/>
        </w:rPr>
        <w:t>The</w:t>
      </w:r>
      <w:r w:rsidRPr="00C81299">
        <w:rPr>
          <w:rFonts w:cs="Arial"/>
          <w:spacing w:val="10"/>
        </w:rPr>
        <w:t xml:space="preserve"> </w:t>
      </w:r>
      <w:r w:rsidRPr="00C81299">
        <w:rPr>
          <w:rFonts w:cs="Arial"/>
        </w:rPr>
        <w:t xml:space="preserve">committee </w:t>
      </w:r>
      <w:r w:rsidRPr="00C81299">
        <w:rPr>
          <w:rFonts w:cs="Arial"/>
          <w:spacing w:val="4"/>
        </w:rPr>
        <w:t>shall</w:t>
      </w:r>
      <w:r w:rsidRPr="00C81299">
        <w:rPr>
          <w:rFonts w:cs="Arial"/>
          <w:spacing w:val="9"/>
        </w:rPr>
        <w:t xml:space="preserve"> </w:t>
      </w:r>
      <w:r w:rsidRPr="00C81299">
        <w:rPr>
          <w:rFonts w:cs="Arial"/>
        </w:rPr>
        <w:t>satisfy</w:t>
      </w:r>
      <w:r w:rsidRPr="00C81299">
        <w:rPr>
          <w:rFonts w:cs="Arial"/>
          <w:spacing w:val="-1"/>
        </w:rPr>
        <w:t xml:space="preserve"> </w:t>
      </w:r>
      <w:r w:rsidRPr="00C81299">
        <w:rPr>
          <w:rFonts w:cs="Arial"/>
        </w:rPr>
        <w:t>itself</w:t>
      </w:r>
      <w:r w:rsidRPr="00C81299">
        <w:rPr>
          <w:rFonts w:cs="Arial"/>
          <w:spacing w:val="5"/>
        </w:rPr>
        <w:t xml:space="preserve"> </w:t>
      </w:r>
      <w:r w:rsidRPr="00C81299">
        <w:rPr>
          <w:rFonts w:cs="Arial"/>
        </w:rPr>
        <w:t>that</w:t>
      </w:r>
      <w:r w:rsidRPr="00C81299">
        <w:rPr>
          <w:rFonts w:cs="Arial"/>
          <w:spacing w:val="45"/>
        </w:rPr>
        <w:t xml:space="preserve"> </w:t>
      </w:r>
      <w:r w:rsidRPr="00C81299">
        <w:rPr>
          <w:rFonts w:cs="Arial"/>
        </w:rPr>
        <w:t>the</w:t>
      </w:r>
      <w:r w:rsidRPr="00C81299">
        <w:rPr>
          <w:rFonts w:cs="Arial"/>
          <w:spacing w:val="41"/>
        </w:rPr>
        <w:t xml:space="preserve"> </w:t>
      </w:r>
      <w:r w:rsidRPr="00C81299">
        <w:rPr>
          <w:rFonts w:cs="Arial"/>
        </w:rPr>
        <w:t xml:space="preserve">organisation </w:t>
      </w:r>
      <w:r w:rsidRPr="00C81299">
        <w:rPr>
          <w:rFonts w:cs="Arial"/>
          <w:spacing w:val="8"/>
        </w:rPr>
        <w:t>has</w:t>
      </w:r>
      <w:r w:rsidRPr="00C81299">
        <w:rPr>
          <w:rFonts w:cs="Arial"/>
          <w:spacing w:val="25"/>
        </w:rPr>
        <w:t xml:space="preserve"> </w:t>
      </w:r>
      <w:r w:rsidRPr="00C81299">
        <w:rPr>
          <w:rFonts w:cs="Arial"/>
          <w:w w:val="109"/>
        </w:rPr>
        <w:t>adequate</w:t>
      </w:r>
      <w:r w:rsidRPr="00C81299">
        <w:rPr>
          <w:rFonts w:cs="Arial"/>
          <w:spacing w:val="19"/>
          <w:w w:val="109"/>
        </w:rPr>
        <w:t xml:space="preserve"> </w:t>
      </w:r>
      <w:r w:rsidRPr="00C81299">
        <w:rPr>
          <w:rFonts w:cs="Arial"/>
          <w:w w:val="109"/>
        </w:rPr>
        <w:t>arrangements</w:t>
      </w:r>
      <w:r w:rsidRPr="00C81299">
        <w:rPr>
          <w:rFonts w:cs="Arial"/>
          <w:spacing w:val="-16"/>
          <w:w w:val="109"/>
        </w:rPr>
        <w:t xml:space="preserve"> </w:t>
      </w:r>
      <w:r w:rsidRPr="00C81299">
        <w:rPr>
          <w:rFonts w:cs="Arial"/>
        </w:rPr>
        <w:t>in</w:t>
      </w:r>
      <w:r w:rsidRPr="00C81299">
        <w:rPr>
          <w:rFonts w:cs="Arial"/>
          <w:spacing w:val="9"/>
        </w:rPr>
        <w:t xml:space="preserve"> </w:t>
      </w:r>
      <w:r w:rsidRPr="00C81299">
        <w:rPr>
          <w:rFonts w:cs="Arial"/>
        </w:rPr>
        <w:t>place</w:t>
      </w:r>
      <w:r w:rsidRPr="00C81299">
        <w:rPr>
          <w:rFonts w:cs="Arial"/>
          <w:spacing w:val="30"/>
        </w:rPr>
        <w:t xml:space="preserve"> </w:t>
      </w:r>
      <w:r w:rsidRPr="00C81299">
        <w:rPr>
          <w:rFonts w:cs="Arial"/>
        </w:rPr>
        <w:t>for</w:t>
      </w:r>
      <w:r w:rsidRPr="00C81299">
        <w:rPr>
          <w:rFonts w:cs="Arial"/>
          <w:spacing w:val="-2"/>
        </w:rPr>
        <w:t xml:space="preserve"> counter fraud, bribery</w:t>
      </w:r>
      <w:r w:rsidRPr="00C81299">
        <w:rPr>
          <w:rFonts w:cs="Arial"/>
        </w:rPr>
        <w:t xml:space="preserve"> and corruption that meet NHSCFA’s standards</w:t>
      </w:r>
      <w:r w:rsidRPr="00C81299">
        <w:rPr>
          <w:rFonts w:cs="Arial"/>
          <w:spacing w:val="34"/>
        </w:rPr>
        <w:t xml:space="preserve"> </w:t>
      </w:r>
      <w:r w:rsidRPr="00C81299">
        <w:rPr>
          <w:rFonts w:cs="Arial"/>
        </w:rPr>
        <w:t>and</w:t>
      </w:r>
      <w:r w:rsidRPr="00C81299">
        <w:rPr>
          <w:rFonts w:cs="Arial"/>
          <w:spacing w:val="34"/>
        </w:rPr>
        <w:t xml:space="preserve"> </w:t>
      </w:r>
      <w:r w:rsidRPr="00C81299">
        <w:rPr>
          <w:rFonts w:cs="Arial"/>
        </w:rPr>
        <w:t>shall</w:t>
      </w:r>
      <w:r w:rsidRPr="00C81299">
        <w:rPr>
          <w:rFonts w:cs="Arial"/>
          <w:spacing w:val="9"/>
        </w:rPr>
        <w:t xml:space="preserve"> </w:t>
      </w:r>
      <w:r w:rsidRPr="00C81299">
        <w:rPr>
          <w:rFonts w:cs="Arial"/>
        </w:rPr>
        <w:t>review</w:t>
      </w:r>
      <w:r w:rsidRPr="00C81299">
        <w:rPr>
          <w:rFonts w:cs="Arial"/>
          <w:spacing w:val="14"/>
        </w:rPr>
        <w:t xml:space="preserve"> </w:t>
      </w:r>
      <w:r w:rsidRPr="00C81299">
        <w:rPr>
          <w:rFonts w:cs="Arial"/>
        </w:rPr>
        <w:t>the</w:t>
      </w:r>
      <w:r w:rsidRPr="00C81299">
        <w:rPr>
          <w:rFonts w:cs="Arial"/>
          <w:spacing w:val="40"/>
        </w:rPr>
        <w:t xml:space="preserve"> </w:t>
      </w:r>
      <w:r w:rsidRPr="00C81299">
        <w:rPr>
          <w:rFonts w:cs="Arial"/>
          <w:w w:val="108"/>
        </w:rPr>
        <w:t>outcomes</w:t>
      </w:r>
      <w:r w:rsidRPr="00C81299">
        <w:rPr>
          <w:rFonts w:cs="Arial"/>
          <w:spacing w:val="5"/>
          <w:w w:val="108"/>
        </w:rPr>
        <w:t xml:space="preserve"> </w:t>
      </w:r>
      <w:r w:rsidRPr="00C81299">
        <w:rPr>
          <w:rFonts w:cs="Arial"/>
        </w:rPr>
        <w:t>of</w:t>
      </w:r>
      <w:r w:rsidRPr="00C81299">
        <w:rPr>
          <w:rFonts w:cs="Arial"/>
          <w:spacing w:val="9"/>
        </w:rPr>
        <w:t xml:space="preserve"> </w:t>
      </w:r>
      <w:r w:rsidRPr="00C81299">
        <w:rPr>
          <w:rFonts w:cs="Arial"/>
        </w:rPr>
        <w:t>work in these areas.</w:t>
      </w:r>
    </w:p>
    <w:p w14:paraId="515BA10E" w14:textId="77777777" w:rsidR="00603B8D" w:rsidRPr="00C81299" w:rsidRDefault="00603B8D" w:rsidP="00603B8D">
      <w:pPr>
        <w:ind w:left="103"/>
        <w:rPr>
          <w:rFonts w:cs="Arial"/>
        </w:rPr>
      </w:pPr>
      <w:r w:rsidRPr="00C81299">
        <w:rPr>
          <w:rFonts w:cs="Arial"/>
        </w:rPr>
        <w:t>With regards to the local counter fraud specialist it will review, approve and monitor counter fraud work plans, receiving regular updates on counter fraud activity, monitor the implementation of action plans and discuss NHSCFA quality assessment reports.</w:t>
      </w:r>
    </w:p>
    <w:p w14:paraId="433E874D" w14:textId="77777777" w:rsidR="00603B8D" w:rsidRPr="00C81299" w:rsidRDefault="00603B8D" w:rsidP="00603B8D">
      <w:pPr>
        <w:keepNext/>
        <w:keepLines/>
        <w:spacing w:before="240" w:after="120" w:line="276" w:lineRule="auto"/>
        <w:outlineLvl w:val="0"/>
        <w:rPr>
          <w:rFonts w:cs="Arial-BoldMT"/>
          <w:b/>
          <w:color w:val="auto"/>
          <w:sz w:val="24"/>
          <w:lang w:val="en-GB"/>
        </w:rPr>
      </w:pPr>
      <w:r w:rsidRPr="00C81299">
        <w:rPr>
          <w:rFonts w:cs="Arial-BoldMT"/>
          <w:b/>
          <w:color w:val="auto"/>
          <w:sz w:val="24"/>
          <w:lang w:val="en-GB"/>
        </w:rPr>
        <w:t>Management</w:t>
      </w:r>
    </w:p>
    <w:p w14:paraId="50D9806B" w14:textId="77777777" w:rsidR="00603B8D" w:rsidRPr="00C81299" w:rsidRDefault="00603B8D" w:rsidP="00603B8D">
      <w:pPr>
        <w:ind w:left="103"/>
        <w:rPr>
          <w:rFonts w:cs="Arial"/>
        </w:rPr>
      </w:pPr>
      <w:r w:rsidRPr="00C81299">
        <w:rPr>
          <w:rFonts w:cs="Arial"/>
        </w:rPr>
        <w:t>The committee shall request and review reports, evidence and assurances from directors and managers on the overall arrangements for governance, risk management and internal control.</w:t>
      </w:r>
    </w:p>
    <w:p w14:paraId="432074D8" w14:textId="77777777" w:rsidR="00603B8D" w:rsidRPr="00C81299" w:rsidRDefault="00603B8D" w:rsidP="00603B8D">
      <w:pPr>
        <w:ind w:left="103"/>
        <w:rPr>
          <w:rFonts w:cs="Arial"/>
        </w:rPr>
      </w:pPr>
      <w:r w:rsidRPr="00C81299">
        <w:rPr>
          <w:rFonts w:cs="Arial"/>
        </w:rPr>
        <w:t xml:space="preserve">The committee may also request speciﬁc reports from individual functions within the organisation (for example, compliance reviews or accreditation reports). </w:t>
      </w:r>
    </w:p>
    <w:p w14:paraId="4F2F527E" w14:textId="77777777" w:rsidR="00603B8D" w:rsidRPr="00C81299" w:rsidRDefault="00603B8D" w:rsidP="00603B8D">
      <w:pPr>
        <w:keepNext/>
        <w:keepLines/>
        <w:spacing w:before="240" w:after="120" w:line="276" w:lineRule="auto"/>
        <w:outlineLvl w:val="0"/>
        <w:rPr>
          <w:rFonts w:cs="Arial-BoldMT"/>
          <w:b/>
          <w:color w:val="auto"/>
          <w:sz w:val="24"/>
          <w:lang w:val="en-GB"/>
        </w:rPr>
      </w:pPr>
      <w:r w:rsidRPr="00C81299">
        <w:rPr>
          <w:rFonts w:cs="Arial-BoldMT"/>
          <w:b/>
          <w:color w:val="auto"/>
          <w:sz w:val="24"/>
          <w:lang w:val="en-GB"/>
        </w:rPr>
        <w:t>Financial reporting</w:t>
      </w:r>
    </w:p>
    <w:p w14:paraId="657C8550" w14:textId="77777777" w:rsidR="00603B8D" w:rsidRPr="00C81299" w:rsidRDefault="00603B8D" w:rsidP="00603B8D">
      <w:pPr>
        <w:ind w:left="103"/>
        <w:rPr>
          <w:rFonts w:cs="Arial"/>
        </w:rPr>
      </w:pPr>
      <w:r w:rsidRPr="00C81299">
        <w:rPr>
          <w:rFonts w:cs="Arial"/>
        </w:rPr>
        <w:t>The committee shall monitor the integrity of the ﬁnancial statements of the organisation and any formal announcements relating to its ﬁnancial performance.</w:t>
      </w:r>
    </w:p>
    <w:p w14:paraId="75132A39" w14:textId="77777777" w:rsidR="00603B8D" w:rsidRPr="00C81299" w:rsidRDefault="00603B8D" w:rsidP="00603B8D">
      <w:pPr>
        <w:ind w:left="103"/>
        <w:rPr>
          <w:rFonts w:cs="Arial"/>
        </w:rPr>
      </w:pPr>
      <w:r w:rsidRPr="00C81299">
        <w:rPr>
          <w:rFonts w:cs="Arial"/>
        </w:rPr>
        <w:t xml:space="preserve">The committee should ensure that the systems for ﬁnancial reporting to the board, including those of budgetary control, are subject to review as to the completeness and accuracy of the information provided. </w:t>
      </w:r>
    </w:p>
    <w:p w14:paraId="7B47B694" w14:textId="77777777" w:rsidR="00603B8D" w:rsidRPr="00C81299" w:rsidRDefault="00603B8D" w:rsidP="00603B8D">
      <w:pPr>
        <w:ind w:left="103"/>
        <w:rPr>
          <w:rFonts w:cs="Arial"/>
        </w:rPr>
      </w:pPr>
      <w:r w:rsidRPr="00C81299">
        <w:rPr>
          <w:rFonts w:cs="Arial"/>
        </w:rPr>
        <w:t>The committee shall review the annual report and ﬁnancial statements before submission to the board, or on behalf of the board where appropriate delegated authority is place, focusing particularly on:</w:t>
      </w:r>
    </w:p>
    <w:p w14:paraId="09343EEF" w14:textId="77777777" w:rsidR="00603B8D" w:rsidRPr="00C81299" w:rsidRDefault="00603B8D" w:rsidP="00603B8D">
      <w:pPr>
        <w:numPr>
          <w:ilvl w:val="0"/>
          <w:numId w:val="42"/>
        </w:numPr>
        <w:spacing w:before="0" w:after="40" w:line="259" w:lineRule="auto"/>
        <w:ind w:left="0" w:right="-207" w:firstLine="0"/>
        <w:rPr>
          <w:rFonts w:eastAsiaTheme="minorEastAsia" w:cs="Arial"/>
          <w:color w:val="000000"/>
          <w:szCs w:val="18"/>
        </w:rPr>
      </w:pPr>
      <w:r w:rsidRPr="00C81299">
        <w:rPr>
          <w:rFonts w:eastAsiaTheme="minorEastAsia" w:cs="Arial"/>
          <w:color w:val="auto"/>
          <w:szCs w:val="18"/>
        </w:rPr>
        <w:t>the</w:t>
      </w:r>
      <w:r w:rsidRPr="00C81299">
        <w:rPr>
          <w:rFonts w:eastAsiaTheme="minorEastAsia" w:cs="Arial"/>
          <w:color w:val="auto"/>
          <w:spacing w:val="11"/>
          <w:szCs w:val="18"/>
        </w:rPr>
        <w:t xml:space="preserve"> </w:t>
      </w:r>
      <w:r w:rsidRPr="00C81299">
        <w:rPr>
          <w:rFonts w:eastAsiaTheme="minorEastAsia" w:cs="Arial"/>
          <w:color w:val="auto"/>
          <w:szCs w:val="18"/>
        </w:rPr>
        <w:t>wording</w:t>
      </w:r>
      <w:r w:rsidRPr="00C81299">
        <w:rPr>
          <w:rFonts w:eastAsiaTheme="minorEastAsia" w:cs="Arial"/>
          <w:color w:val="auto"/>
          <w:spacing w:val="42"/>
          <w:szCs w:val="18"/>
        </w:rPr>
        <w:t xml:space="preserve"> </w:t>
      </w:r>
      <w:r w:rsidRPr="00C81299">
        <w:rPr>
          <w:rFonts w:eastAsiaTheme="minorEastAsia" w:cs="Arial"/>
          <w:color w:val="auto"/>
          <w:szCs w:val="18"/>
        </w:rPr>
        <w:t>in</w:t>
      </w:r>
      <w:r w:rsidRPr="00C81299">
        <w:rPr>
          <w:rFonts w:eastAsiaTheme="minorEastAsia" w:cs="Arial"/>
          <w:color w:val="auto"/>
          <w:spacing w:val="9"/>
          <w:szCs w:val="18"/>
        </w:rPr>
        <w:t xml:space="preserve"> </w:t>
      </w:r>
      <w:r w:rsidRPr="00C81299">
        <w:rPr>
          <w:rFonts w:eastAsiaTheme="minorEastAsia" w:cs="Arial"/>
          <w:color w:val="auto"/>
          <w:szCs w:val="18"/>
        </w:rPr>
        <w:t>the</w:t>
      </w:r>
      <w:r w:rsidRPr="00C81299">
        <w:rPr>
          <w:rFonts w:eastAsiaTheme="minorEastAsia" w:cs="Arial"/>
          <w:color w:val="auto"/>
          <w:spacing w:val="40"/>
          <w:szCs w:val="18"/>
        </w:rPr>
        <w:t xml:space="preserve"> </w:t>
      </w:r>
      <w:r w:rsidRPr="00C81299">
        <w:rPr>
          <w:rFonts w:eastAsiaTheme="minorEastAsia" w:cs="Arial"/>
          <w:szCs w:val="18"/>
        </w:rPr>
        <w:t>annual</w:t>
      </w:r>
      <w:r w:rsidRPr="00C81299">
        <w:rPr>
          <w:rFonts w:eastAsiaTheme="minorEastAsia" w:cs="Arial"/>
          <w:color w:val="auto"/>
          <w:spacing w:val="40"/>
          <w:szCs w:val="18"/>
        </w:rPr>
        <w:t xml:space="preserve"> </w:t>
      </w:r>
      <w:r w:rsidRPr="00C81299">
        <w:rPr>
          <w:rFonts w:eastAsiaTheme="minorEastAsia" w:cs="Arial"/>
          <w:szCs w:val="18"/>
        </w:rPr>
        <w:t>governance</w:t>
      </w:r>
      <w:r w:rsidRPr="00C81299">
        <w:rPr>
          <w:rFonts w:eastAsiaTheme="minorEastAsia" w:cs="Arial"/>
          <w:color w:val="auto"/>
          <w:spacing w:val="40"/>
          <w:szCs w:val="18"/>
        </w:rPr>
        <w:t xml:space="preserve"> </w:t>
      </w:r>
      <w:r w:rsidRPr="00C81299">
        <w:rPr>
          <w:rFonts w:eastAsiaTheme="minorEastAsia" w:cs="Arial"/>
          <w:szCs w:val="18"/>
        </w:rPr>
        <w:t>statement</w:t>
      </w:r>
      <w:r w:rsidRPr="00C81299">
        <w:rPr>
          <w:rFonts w:eastAsiaTheme="minorEastAsia" w:cs="Arial"/>
          <w:color w:val="auto"/>
          <w:spacing w:val="21"/>
          <w:szCs w:val="18"/>
        </w:rPr>
        <w:t xml:space="preserve"> </w:t>
      </w:r>
      <w:r w:rsidRPr="00C81299">
        <w:rPr>
          <w:rFonts w:eastAsiaTheme="minorEastAsia" w:cs="Arial"/>
          <w:color w:val="auto"/>
          <w:szCs w:val="18"/>
        </w:rPr>
        <w:t>and</w:t>
      </w:r>
      <w:r w:rsidRPr="00C81299">
        <w:rPr>
          <w:rFonts w:eastAsiaTheme="minorEastAsia" w:cs="Arial"/>
          <w:color w:val="auto"/>
          <w:spacing w:val="34"/>
          <w:szCs w:val="18"/>
        </w:rPr>
        <w:t xml:space="preserve"> </w:t>
      </w:r>
      <w:r w:rsidRPr="00C81299">
        <w:rPr>
          <w:rFonts w:eastAsiaTheme="minorEastAsia" w:cs="Arial"/>
          <w:color w:val="auto"/>
          <w:szCs w:val="18"/>
        </w:rPr>
        <w:t>other</w:t>
      </w:r>
      <w:r w:rsidRPr="00C81299">
        <w:rPr>
          <w:rFonts w:eastAsiaTheme="minorEastAsia" w:cs="Arial"/>
          <w:color w:val="auto"/>
          <w:spacing w:val="46"/>
          <w:szCs w:val="18"/>
        </w:rPr>
        <w:t xml:space="preserve"> </w:t>
      </w:r>
      <w:r w:rsidRPr="00C81299">
        <w:rPr>
          <w:rFonts w:eastAsiaTheme="minorEastAsia" w:cs="Arial"/>
          <w:color w:val="auto"/>
          <w:w w:val="102"/>
          <w:szCs w:val="18"/>
        </w:rPr>
        <w:t>disclosures</w:t>
      </w:r>
      <w:r w:rsidRPr="00C81299">
        <w:rPr>
          <w:rFonts w:eastAsiaTheme="minorEastAsia" w:cs="Arial"/>
          <w:color w:val="auto"/>
          <w:spacing w:val="10"/>
          <w:szCs w:val="18"/>
        </w:rPr>
        <w:t xml:space="preserve"> </w:t>
      </w:r>
      <w:r w:rsidRPr="00C81299">
        <w:rPr>
          <w:rFonts w:eastAsiaTheme="minorEastAsia" w:cs="Arial"/>
          <w:color w:val="auto"/>
          <w:szCs w:val="18"/>
        </w:rPr>
        <w:t>relevant</w:t>
      </w:r>
      <w:r w:rsidRPr="00C81299">
        <w:rPr>
          <w:rFonts w:eastAsiaTheme="minorEastAsia" w:cs="Arial"/>
          <w:color w:val="auto"/>
          <w:spacing w:val="41"/>
          <w:szCs w:val="18"/>
        </w:rPr>
        <w:t xml:space="preserve"> </w:t>
      </w:r>
      <w:r w:rsidRPr="00C81299">
        <w:rPr>
          <w:rFonts w:eastAsiaTheme="minorEastAsia" w:cs="Arial"/>
          <w:color w:val="auto"/>
          <w:szCs w:val="18"/>
        </w:rPr>
        <w:t>to</w:t>
      </w:r>
      <w:r w:rsidRPr="00C81299">
        <w:rPr>
          <w:rFonts w:eastAsiaTheme="minorEastAsia" w:cs="Arial"/>
          <w:color w:val="auto"/>
          <w:spacing w:val="29"/>
          <w:szCs w:val="18"/>
        </w:rPr>
        <w:t xml:space="preserve"> </w:t>
      </w:r>
      <w:r w:rsidRPr="00C81299">
        <w:rPr>
          <w:rFonts w:eastAsiaTheme="minorEastAsia" w:cs="Arial"/>
          <w:color w:val="auto"/>
          <w:szCs w:val="18"/>
        </w:rPr>
        <w:t>the</w:t>
      </w:r>
      <w:r w:rsidRPr="00C81299">
        <w:rPr>
          <w:rFonts w:eastAsiaTheme="minorEastAsia" w:cs="Arial"/>
          <w:color w:val="auto"/>
          <w:spacing w:val="32"/>
          <w:szCs w:val="18"/>
        </w:rPr>
        <w:t xml:space="preserve"> </w:t>
      </w:r>
      <w:r w:rsidRPr="00C81299">
        <w:rPr>
          <w:rFonts w:eastAsiaTheme="minorEastAsia" w:cs="Arial"/>
          <w:color w:val="auto"/>
          <w:szCs w:val="18"/>
        </w:rPr>
        <w:t>terms</w:t>
      </w:r>
      <w:r w:rsidRPr="00C81299">
        <w:rPr>
          <w:rFonts w:eastAsiaTheme="minorEastAsia" w:cs="Arial"/>
          <w:color w:val="auto"/>
          <w:spacing w:val="35"/>
          <w:szCs w:val="18"/>
        </w:rPr>
        <w:t xml:space="preserve"> </w:t>
      </w:r>
      <w:r w:rsidRPr="00C81299">
        <w:rPr>
          <w:rFonts w:eastAsiaTheme="minorEastAsia" w:cs="Arial"/>
          <w:color w:val="auto"/>
          <w:szCs w:val="18"/>
        </w:rPr>
        <w:t>of</w:t>
      </w:r>
      <w:r w:rsidRPr="00C81299">
        <w:rPr>
          <w:rFonts w:eastAsiaTheme="minorEastAsia" w:cs="Arial"/>
          <w:color w:val="auto"/>
          <w:spacing w:val="9"/>
          <w:szCs w:val="18"/>
        </w:rPr>
        <w:t xml:space="preserve"> </w:t>
      </w:r>
      <w:r w:rsidRPr="00C81299">
        <w:rPr>
          <w:rFonts w:eastAsiaTheme="minorEastAsia" w:cs="Arial"/>
          <w:color w:val="auto"/>
          <w:szCs w:val="18"/>
        </w:rPr>
        <w:t>reference</w:t>
      </w:r>
      <w:r w:rsidRPr="00C81299">
        <w:rPr>
          <w:rFonts w:eastAsiaTheme="minorEastAsia" w:cs="Arial"/>
          <w:color w:val="auto"/>
          <w:spacing w:val="46"/>
          <w:szCs w:val="18"/>
        </w:rPr>
        <w:t xml:space="preserve"> </w:t>
      </w:r>
      <w:r w:rsidRPr="00C81299">
        <w:rPr>
          <w:rFonts w:eastAsiaTheme="minorEastAsia" w:cs="Arial"/>
          <w:color w:val="auto"/>
          <w:szCs w:val="18"/>
        </w:rPr>
        <w:t>of</w:t>
      </w:r>
      <w:r w:rsidRPr="00C81299">
        <w:rPr>
          <w:rFonts w:eastAsiaTheme="minorEastAsia" w:cs="Arial"/>
          <w:color w:val="auto"/>
          <w:spacing w:val="9"/>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r w:rsidRPr="00C81299">
        <w:rPr>
          <w:rFonts w:eastAsiaTheme="minorEastAsia" w:cs="Arial"/>
          <w:color w:val="auto"/>
          <w:w w:val="105"/>
          <w:szCs w:val="18"/>
        </w:rPr>
        <w:t>committee</w:t>
      </w:r>
    </w:p>
    <w:p w14:paraId="345F1158" w14:textId="77777777" w:rsidR="00603B8D" w:rsidRPr="00C81299" w:rsidRDefault="00603B8D" w:rsidP="00603B8D">
      <w:pPr>
        <w:numPr>
          <w:ilvl w:val="0"/>
          <w:numId w:val="42"/>
        </w:numPr>
        <w:spacing w:before="0" w:after="40" w:line="259" w:lineRule="auto"/>
        <w:ind w:left="0" w:right="-207" w:firstLine="0"/>
        <w:rPr>
          <w:rFonts w:eastAsiaTheme="minorEastAsia" w:cs="Arial"/>
          <w:color w:val="000000"/>
          <w:szCs w:val="18"/>
        </w:rPr>
      </w:pPr>
      <w:r w:rsidRPr="00C81299">
        <w:rPr>
          <w:rFonts w:eastAsiaTheme="minorEastAsia" w:cs="Arial"/>
          <w:color w:val="auto"/>
          <w:szCs w:val="18"/>
        </w:rPr>
        <w:t>changes</w:t>
      </w:r>
      <w:r w:rsidRPr="00C81299">
        <w:rPr>
          <w:rFonts w:eastAsiaTheme="minorEastAsia" w:cs="Arial"/>
          <w:color w:val="auto"/>
          <w:spacing w:val="38"/>
          <w:szCs w:val="18"/>
        </w:rPr>
        <w:t xml:space="preserve"> </w:t>
      </w:r>
      <w:r w:rsidRPr="00C81299">
        <w:rPr>
          <w:rFonts w:eastAsiaTheme="minorEastAsia" w:cs="Arial"/>
          <w:color w:val="auto"/>
          <w:szCs w:val="18"/>
        </w:rPr>
        <w:t>in,</w:t>
      </w:r>
      <w:r w:rsidRPr="00C81299">
        <w:rPr>
          <w:rFonts w:eastAsiaTheme="minorEastAsia" w:cs="Arial"/>
          <w:color w:val="auto"/>
          <w:spacing w:val="-1"/>
          <w:szCs w:val="18"/>
        </w:rPr>
        <w:t xml:space="preserve"> </w:t>
      </w:r>
      <w:r w:rsidRPr="00C81299">
        <w:rPr>
          <w:rFonts w:eastAsiaTheme="minorEastAsia" w:cs="Arial"/>
          <w:color w:val="auto"/>
          <w:szCs w:val="18"/>
        </w:rPr>
        <w:t>and</w:t>
      </w:r>
      <w:r w:rsidRPr="00C81299">
        <w:rPr>
          <w:rFonts w:eastAsiaTheme="minorEastAsia" w:cs="Arial"/>
          <w:color w:val="auto"/>
          <w:spacing w:val="35"/>
          <w:szCs w:val="18"/>
        </w:rPr>
        <w:t xml:space="preserve"> </w:t>
      </w:r>
      <w:r w:rsidRPr="00C81299">
        <w:rPr>
          <w:rFonts w:eastAsiaTheme="minorEastAsia" w:cs="Arial"/>
          <w:color w:val="auto"/>
          <w:szCs w:val="18"/>
        </w:rPr>
        <w:t>compliance</w:t>
      </w:r>
      <w:r w:rsidRPr="00C81299">
        <w:rPr>
          <w:rFonts w:eastAsiaTheme="minorEastAsia" w:cs="Arial"/>
          <w:color w:val="auto"/>
          <w:spacing w:val="46"/>
          <w:szCs w:val="18"/>
        </w:rPr>
        <w:t xml:space="preserve"> </w:t>
      </w:r>
      <w:r w:rsidRPr="00C81299">
        <w:rPr>
          <w:rFonts w:eastAsiaTheme="minorEastAsia" w:cs="Arial"/>
          <w:color w:val="auto"/>
          <w:szCs w:val="18"/>
        </w:rPr>
        <w:t>with,</w:t>
      </w:r>
      <w:r w:rsidRPr="00C81299">
        <w:rPr>
          <w:rFonts w:eastAsiaTheme="minorEastAsia" w:cs="Arial"/>
          <w:color w:val="auto"/>
          <w:spacing w:val="12"/>
          <w:szCs w:val="18"/>
        </w:rPr>
        <w:t xml:space="preserve"> </w:t>
      </w:r>
      <w:r w:rsidRPr="00C81299">
        <w:rPr>
          <w:rFonts w:eastAsiaTheme="minorEastAsia" w:cs="Arial"/>
          <w:color w:val="auto"/>
          <w:szCs w:val="18"/>
        </w:rPr>
        <w:t>accounting policies,</w:t>
      </w:r>
      <w:r w:rsidRPr="00C81299">
        <w:rPr>
          <w:rFonts w:eastAsiaTheme="minorEastAsia" w:cs="Arial"/>
          <w:color w:val="auto"/>
          <w:spacing w:val="9"/>
          <w:szCs w:val="18"/>
        </w:rPr>
        <w:t xml:space="preserve"> </w:t>
      </w:r>
      <w:proofErr w:type="gramStart"/>
      <w:r w:rsidRPr="00C81299">
        <w:rPr>
          <w:rFonts w:eastAsiaTheme="minorEastAsia" w:cs="Arial"/>
          <w:color w:val="auto"/>
          <w:szCs w:val="18"/>
        </w:rPr>
        <w:t>practices</w:t>
      </w:r>
      <w:proofErr w:type="gramEnd"/>
      <w:r w:rsidRPr="00C81299">
        <w:rPr>
          <w:rFonts w:eastAsiaTheme="minorEastAsia" w:cs="Arial"/>
          <w:color w:val="auto"/>
          <w:spacing w:val="37"/>
          <w:szCs w:val="18"/>
        </w:rPr>
        <w:t xml:space="preserve"> </w:t>
      </w:r>
      <w:r w:rsidRPr="00C81299">
        <w:rPr>
          <w:rFonts w:eastAsiaTheme="minorEastAsia" w:cs="Arial"/>
          <w:color w:val="auto"/>
          <w:w w:val="109"/>
          <w:szCs w:val="18"/>
        </w:rPr>
        <w:t>and</w:t>
      </w:r>
      <w:r w:rsidRPr="00C81299">
        <w:rPr>
          <w:rFonts w:eastAsiaTheme="minorEastAsia" w:cs="Arial"/>
          <w:color w:val="auto"/>
          <w:spacing w:val="9"/>
          <w:szCs w:val="18"/>
        </w:rPr>
        <w:t xml:space="preserve"> </w:t>
      </w:r>
      <w:r w:rsidRPr="00C81299">
        <w:rPr>
          <w:rFonts w:eastAsiaTheme="minorEastAsia" w:cs="Arial"/>
          <w:color w:val="auto"/>
          <w:szCs w:val="18"/>
        </w:rPr>
        <w:t>estimation</w:t>
      </w:r>
      <w:r w:rsidRPr="00C81299">
        <w:rPr>
          <w:rFonts w:eastAsiaTheme="minorEastAsia" w:cs="Arial"/>
          <w:color w:val="auto"/>
          <w:spacing w:val="50"/>
          <w:szCs w:val="18"/>
        </w:rPr>
        <w:t xml:space="preserve"> </w:t>
      </w:r>
      <w:r w:rsidRPr="00C81299">
        <w:rPr>
          <w:rFonts w:eastAsiaTheme="minorEastAsia" w:cs="Arial"/>
          <w:color w:val="auto"/>
          <w:w w:val="107"/>
          <w:szCs w:val="18"/>
        </w:rPr>
        <w:t>techniques</w:t>
      </w:r>
    </w:p>
    <w:p w14:paraId="3E29317D" w14:textId="77777777" w:rsidR="00603B8D" w:rsidRPr="00C81299" w:rsidRDefault="00603B8D" w:rsidP="00603B8D">
      <w:pPr>
        <w:numPr>
          <w:ilvl w:val="0"/>
          <w:numId w:val="42"/>
        </w:numPr>
        <w:spacing w:before="0" w:after="40" w:line="259" w:lineRule="auto"/>
        <w:ind w:left="0" w:right="-207" w:firstLine="0"/>
        <w:rPr>
          <w:rFonts w:eastAsiaTheme="minorEastAsia" w:cs="Arial"/>
          <w:color w:val="000000"/>
          <w:szCs w:val="18"/>
        </w:rPr>
      </w:pPr>
      <w:r w:rsidRPr="00C81299">
        <w:rPr>
          <w:rFonts w:eastAsiaTheme="minorEastAsia" w:cs="Arial"/>
          <w:color w:val="auto"/>
          <w:szCs w:val="18"/>
        </w:rPr>
        <w:t xml:space="preserve">unadjusted </w:t>
      </w:r>
      <w:r w:rsidRPr="00C81299">
        <w:rPr>
          <w:rFonts w:eastAsiaTheme="minorEastAsia" w:cs="Arial"/>
          <w:color w:val="auto"/>
          <w:w w:val="106"/>
          <w:szCs w:val="18"/>
        </w:rPr>
        <w:t>misstatements</w:t>
      </w:r>
      <w:r w:rsidRPr="00C81299">
        <w:rPr>
          <w:rFonts w:eastAsiaTheme="minorEastAsia" w:cs="Arial"/>
          <w:color w:val="auto"/>
          <w:spacing w:val="6"/>
          <w:w w:val="106"/>
          <w:szCs w:val="18"/>
        </w:rPr>
        <w:t xml:space="preserve"> </w:t>
      </w:r>
      <w:r w:rsidRPr="00C81299">
        <w:rPr>
          <w:rFonts w:eastAsiaTheme="minorEastAsia" w:cs="Arial"/>
          <w:color w:val="auto"/>
          <w:szCs w:val="18"/>
        </w:rPr>
        <w:t>in</w:t>
      </w:r>
      <w:r w:rsidRPr="00C81299">
        <w:rPr>
          <w:rFonts w:eastAsiaTheme="minorEastAsia" w:cs="Arial"/>
          <w:color w:val="auto"/>
          <w:spacing w:val="9"/>
          <w:szCs w:val="18"/>
        </w:rPr>
        <w:t xml:space="preserve"> </w:t>
      </w:r>
      <w:r w:rsidRPr="00C81299">
        <w:rPr>
          <w:rFonts w:eastAsiaTheme="minorEastAsia" w:cs="Arial"/>
          <w:color w:val="auto"/>
          <w:szCs w:val="18"/>
        </w:rPr>
        <w:t>the</w:t>
      </w:r>
      <w:r w:rsidRPr="00C81299">
        <w:rPr>
          <w:rFonts w:eastAsiaTheme="minorEastAsia" w:cs="Arial"/>
          <w:color w:val="auto"/>
          <w:spacing w:val="40"/>
          <w:szCs w:val="18"/>
        </w:rPr>
        <w:t xml:space="preserve"> </w:t>
      </w:r>
      <w:r w:rsidRPr="00C81299">
        <w:rPr>
          <w:rFonts w:eastAsiaTheme="minorEastAsia" w:cs="Arial"/>
          <w:color w:val="auto"/>
          <w:szCs w:val="18"/>
        </w:rPr>
        <w:t>ﬁnancial</w:t>
      </w:r>
      <w:r w:rsidRPr="00C81299">
        <w:rPr>
          <w:rFonts w:eastAsiaTheme="minorEastAsia" w:cs="Arial"/>
          <w:color w:val="auto"/>
          <w:spacing w:val="16"/>
          <w:szCs w:val="18"/>
        </w:rPr>
        <w:t xml:space="preserve"> </w:t>
      </w:r>
      <w:r w:rsidRPr="00C81299">
        <w:rPr>
          <w:rFonts w:eastAsiaTheme="minorEastAsia" w:cs="Arial"/>
          <w:color w:val="auto"/>
          <w:w w:val="109"/>
          <w:szCs w:val="18"/>
        </w:rPr>
        <w:t>statements</w:t>
      </w:r>
    </w:p>
    <w:p w14:paraId="4D5C5E0D" w14:textId="77777777" w:rsidR="00603B8D" w:rsidRPr="00C81299" w:rsidRDefault="00603B8D" w:rsidP="00603B8D">
      <w:pPr>
        <w:numPr>
          <w:ilvl w:val="0"/>
          <w:numId w:val="42"/>
        </w:numPr>
        <w:spacing w:before="0" w:after="40" w:line="259" w:lineRule="auto"/>
        <w:ind w:left="0" w:right="-207" w:firstLine="0"/>
        <w:rPr>
          <w:rFonts w:eastAsiaTheme="minorEastAsia" w:cs="Arial"/>
          <w:color w:val="000000"/>
          <w:szCs w:val="18"/>
        </w:rPr>
      </w:pPr>
      <w:r w:rsidRPr="00C81299">
        <w:rPr>
          <w:rFonts w:eastAsiaTheme="minorEastAsia" w:cs="Arial"/>
          <w:color w:val="auto"/>
          <w:szCs w:val="18"/>
        </w:rPr>
        <w:t>signiﬁcant</w:t>
      </w:r>
      <w:r w:rsidRPr="00C81299">
        <w:rPr>
          <w:rFonts w:eastAsiaTheme="minorEastAsia" w:cs="Arial"/>
          <w:color w:val="auto"/>
          <w:spacing w:val="22"/>
          <w:szCs w:val="18"/>
        </w:rPr>
        <w:t xml:space="preserve"> </w:t>
      </w:r>
      <w:r w:rsidRPr="00C81299">
        <w:rPr>
          <w:rFonts w:eastAsiaTheme="minorEastAsia" w:cs="Arial"/>
          <w:color w:val="auto"/>
          <w:w w:val="108"/>
          <w:szCs w:val="18"/>
        </w:rPr>
        <w:t>judgements</w:t>
      </w:r>
      <w:r w:rsidRPr="00C81299">
        <w:rPr>
          <w:rFonts w:eastAsiaTheme="minorEastAsia" w:cs="Arial"/>
          <w:color w:val="auto"/>
          <w:spacing w:val="5"/>
          <w:w w:val="108"/>
          <w:szCs w:val="18"/>
        </w:rPr>
        <w:t xml:space="preserve"> </w:t>
      </w:r>
      <w:r w:rsidRPr="00C81299">
        <w:rPr>
          <w:rFonts w:eastAsiaTheme="minorEastAsia" w:cs="Arial"/>
          <w:color w:val="auto"/>
          <w:szCs w:val="18"/>
        </w:rPr>
        <w:t>in</w:t>
      </w:r>
      <w:r w:rsidRPr="00C81299">
        <w:rPr>
          <w:rFonts w:eastAsiaTheme="minorEastAsia" w:cs="Arial"/>
          <w:color w:val="auto"/>
          <w:spacing w:val="9"/>
          <w:szCs w:val="18"/>
        </w:rPr>
        <w:t xml:space="preserve"> </w:t>
      </w:r>
      <w:r w:rsidRPr="00C81299">
        <w:rPr>
          <w:rFonts w:eastAsiaTheme="minorEastAsia" w:cs="Arial"/>
          <w:color w:val="auto"/>
          <w:w w:val="107"/>
          <w:szCs w:val="18"/>
        </w:rPr>
        <w:t>preparation</w:t>
      </w:r>
      <w:r w:rsidRPr="00C81299">
        <w:rPr>
          <w:rFonts w:eastAsiaTheme="minorEastAsia" w:cs="Arial"/>
          <w:color w:val="auto"/>
          <w:spacing w:val="6"/>
          <w:w w:val="107"/>
          <w:szCs w:val="18"/>
        </w:rPr>
        <w:t xml:space="preserve"> </w:t>
      </w:r>
      <w:r w:rsidRPr="00C81299">
        <w:rPr>
          <w:rFonts w:eastAsiaTheme="minorEastAsia" w:cs="Arial"/>
          <w:color w:val="auto"/>
          <w:szCs w:val="18"/>
        </w:rPr>
        <w:t>of</w:t>
      </w:r>
      <w:r w:rsidRPr="00C81299">
        <w:rPr>
          <w:rFonts w:eastAsiaTheme="minorEastAsia" w:cs="Arial"/>
          <w:color w:val="auto"/>
          <w:spacing w:val="9"/>
          <w:szCs w:val="18"/>
        </w:rPr>
        <w:t xml:space="preserve"> </w:t>
      </w:r>
      <w:r w:rsidRPr="00C81299">
        <w:rPr>
          <w:rFonts w:eastAsiaTheme="minorEastAsia" w:cs="Arial"/>
          <w:color w:val="auto"/>
          <w:szCs w:val="18"/>
        </w:rPr>
        <w:t>the</w:t>
      </w:r>
      <w:r w:rsidRPr="00C81299">
        <w:rPr>
          <w:rFonts w:eastAsiaTheme="minorEastAsia" w:cs="Arial"/>
          <w:color w:val="auto"/>
          <w:spacing w:val="40"/>
          <w:szCs w:val="18"/>
        </w:rPr>
        <w:t xml:space="preserve"> </w:t>
      </w:r>
      <w:r w:rsidRPr="00C81299">
        <w:rPr>
          <w:rFonts w:eastAsiaTheme="minorEastAsia" w:cs="Arial"/>
          <w:color w:val="auto"/>
          <w:szCs w:val="18"/>
        </w:rPr>
        <w:t>ﬁnancial</w:t>
      </w:r>
      <w:r w:rsidRPr="00C81299">
        <w:rPr>
          <w:rFonts w:eastAsiaTheme="minorEastAsia" w:cs="Arial"/>
          <w:color w:val="auto"/>
          <w:spacing w:val="16"/>
          <w:szCs w:val="18"/>
        </w:rPr>
        <w:t xml:space="preserve"> </w:t>
      </w:r>
      <w:r w:rsidRPr="00C81299">
        <w:rPr>
          <w:rFonts w:eastAsiaTheme="minorEastAsia" w:cs="Arial"/>
          <w:color w:val="auto"/>
          <w:w w:val="109"/>
          <w:szCs w:val="18"/>
        </w:rPr>
        <w:t>statements</w:t>
      </w:r>
    </w:p>
    <w:p w14:paraId="6B910A29" w14:textId="77777777" w:rsidR="00603B8D" w:rsidRPr="00C81299" w:rsidRDefault="00603B8D" w:rsidP="00603B8D">
      <w:pPr>
        <w:numPr>
          <w:ilvl w:val="0"/>
          <w:numId w:val="42"/>
        </w:numPr>
        <w:spacing w:before="0" w:after="40" w:line="259" w:lineRule="auto"/>
        <w:ind w:left="0" w:right="-207" w:firstLine="0"/>
        <w:rPr>
          <w:rFonts w:eastAsiaTheme="minorEastAsia" w:cs="Arial"/>
          <w:color w:val="000000"/>
          <w:szCs w:val="18"/>
        </w:rPr>
      </w:pPr>
      <w:r w:rsidRPr="00C81299">
        <w:rPr>
          <w:rFonts w:eastAsiaTheme="minorEastAsia" w:cs="Arial"/>
          <w:color w:val="auto"/>
          <w:szCs w:val="18"/>
        </w:rPr>
        <w:t>signiﬁcant</w:t>
      </w:r>
      <w:r w:rsidRPr="00C81299">
        <w:rPr>
          <w:rFonts w:eastAsiaTheme="minorEastAsia" w:cs="Arial"/>
          <w:color w:val="auto"/>
          <w:spacing w:val="22"/>
          <w:szCs w:val="18"/>
        </w:rPr>
        <w:t xml:space="preserve"> </w:t>
      </w:r>
      <w:r w:rsidRPr="00C81299">
        <w:rPr>
          <w:rFonts w:eastAsiaTheme="minorEastAsia" w:cs="Arial"/>
          <w:color w:val="auto"/>
          <w:w w:val="107"/>
          <w:szCs w:val="18"/>
        </w:rPr>
        <w:t>adjustments</w:t>
      </w:r>
      <w:r w:rsidRPr="00C81299">
        <w:rPr>
          <w:rFonts w:eastAsiaTheme="minorEastAsia" w:cs="Arial"/>
          <w:color w:val="auto"/>
          <w:spacing w:val="5"/>
          <w:w w:val="107"/>
          <w:szCs w:val="18"/>
        </w:rPr>
        <w:t xml:space="preserve"> </w:t>
      </w:r>
      <w:r w:rsidRPr="00C81299">
        <w:rPr>
          <w:rFonts w:eastAsiaTheme="minorEastAsia" w:cs="Arial"/>
          <w:color w:val="auto"/>
          <w:szCs w:val="18"/>
        </w:rPr>
        <w:t>resulting</w:t>
      </w:r>
      <w:r w:rsidRPr="00C81299">
        <w:rPr>
          <w:rFonts w:eastAsiaTheme="minorEastAsia" w:cs="Arial"/>
          <w:color w:val="auto"/>
          <w:spacing w:val="38"/>
          <w:szCs w:val="18"/>
        </w:rPr>
        <w:t xml:space="preserve"> </w:t>
      </w:r>
      <w:r w:rsidRPr="00C81299">
        <w:rPr>
          <w:rFonts w:eastAsiaTheme="minorEastAsia" w:cs="Arial"/>
          <w:color w:val="auto"/>
          <w:szCs w:val="18"/>
        </w:rPr>
        <w:t>from</w:t>
      </w:r>
      <w:r w:rsidRPr="00C81299">
        <w:rPr>
          <w:rFonts w:eastAsiaTheme="minorEastAsia" w:cs="Arial"/>
          <w:color w:val="auto"/>
          <w:spacing w:val="16"/>
          <w:szCs w:val="18"/>
        </w:rPr>
        <w:t xml:space="preserve"> </w:t>
      </w:r>
      <w:r w:rsidRPr="00C81299">
        <w:rPr>
          <w:rFonts w:eastAsiaTheme="minorEastAsia" w:cs="Arial"/>
          <w:color w:val="auto"/>
          <w:szCs w:val="18"/>
        </w:rPr>
        <w:t>the</w:t>
      </w:r>
      <w:r w:rsidRPr="00C81299">
        <w:rPr>
          <w:rFonts w:eastAsiaTheme="minorEastAsia" w:cs="Arial"/>
          <w:color w:val="auto"/>
          <w:spacing w:val="41"/>
          <w:szCs w:val="18"/>
        </w:rPr>
        <w:t xml:space="preserve"> </w:t>
      </w:r>
      <w:proofErr w:type="gramStart"/>
      <w:r w:rsidRPr="00C81299">
        <w:rPr>
          <w:rFonts w:eastAsiaTheme="minorEastAsia" w:cs="Arial"/>
          <w:color w:val="auto"/>
          <w:w w:val="107"/>
          <w:szCs w:val="18"/>
        </w:rPr>
        <w:t>audit</w:t>
      </w:r>
      <w:proofErr w:type="gramEnd"/>
    </w:p>
    <w:p w14:paraId="363FC73F" w14:textId="77777777" w:rsidR="00603B8D" w:rsidRPr="00C81299" w:rsidRDefault="00603B8D" w:rsidP="00603B8D">
      <w:pPr>
        <w:numPr>
          <w:ilvl w:val="0"/>
          <w:numId w:val="42"/>
        </w:numPr>
        <w:spacing w:before="0" w:after="40" w:line="259" w:lineRule="auto"/>
        <w:ind w:left="0" w:right="-207" w:firstLine="0"/>
        <w:rPr>
          <w:rFonts w:eastAsiaTheme="minorEastAsia" w:cs="Arial"/>
          <w:color w:val="000000"/>
          <w:szCs w:val="18"/>
        </w:rPr>
      </w:pPr>
      <w:r w:rsidRPr="00C81299">
        <w:rPr>
          <w:rFonts w:eastAsiaTheme="minorEastAsia" w:cs="Arial"/>
          <w:color w:val="auto"/>
          <w:szCs w:val="18"/>
        </w:rPr>
        <w:t>letters</w:t>
      </w:r>
      <w:r w:rsidRPr="00C81299">
        <w:rPr>
          <w:rFonts w:eastAsiaTheme="minorEastAsia" w:cs="Arial"/>
          <w:color w:val="auto"/>
          <w:spacing w:val="23"/>
          <w:szCs w:val="18"/>
        </w:rPr>
        <w:t xml:space="preserve"> </w:t>
      </w:r>
      <w:r w:rsidRPr="00C81299">
        <w:rPr>
          <w:rFonts w:eastAsiaTheme="minorEastAsia" w:cs="Arial"/>
          <w:color w:val="auto"/>
          <w:szCs w:val="18"/>
        </w:rPr>
        <w:t>of</w:t>
      </w:r>
      <w:r w:rsidRPr="00C81299">
        <w:rPr>
          <w:rFonts w:eastAsiaTheme="minorEastAsia" w:cs="Arial"/>
          <w:color w:val="auto"/>
          <w:spacing w:val="9"/>
          <w:szCs w:val="18"/>
        </w:rPr>
        <w:t xml:space="preserve"> </w:t>
      </w:r>
      <w:r w:rsidRPr="00C81299">
        <w:rPr>
          <w:rFonts w:eastAsiaTheme="minorEastAsia" w:cs="Arial"/>
          <w:color w:val="auto"/>
          <w:w w:val="108"/>
          <w:szCs w:val="18"/>
        </w:rPr>
        <w:t>representation</w:t>
      </w:r>
    </w:p>
    <w:p w14:paraId="47CB9B92" w14:textId="77777777" w:rsidR="00603B8D" w:rsidRPr="00C81299" w:rsidRDefault="00603B8D" w:rsidP="00603B8D">
      <w:pPr>
        <w:numPr>
          <w:ilvl w:val="0"/>
          <w:numId w:val="42"/>
        </w:numPr>
        <w:spacing w:before="0" w:after="40" w:line="259" w:lineRule="auto"/>
        <w:ind w:left="0" w:right="-207" w:firstLine="0"/>
        <w:rPr>
          <w:rFonts w:eastAsiaTheme="minorEastAsia" w:cs="Arial"/>
          <w:color w:val="000000"/>
          <w:szCs w:val="18"/>
        </w:rPr>
      </w:pPr>
      <w:r w:rsidRPr="00C81299">
        <w:rPr>
          <w:rFonts w:eastAsiaTheme="minorEastAsia" w:cs="Arial"/>
          <w:color w:val="auto"/>
          <w:szCs w:val="18"/>
        </w:rPr>
        <w:lastRenderedPageBreak/>
        <w:t>explanations for significant variances.</w:t>
      </w:r>
    </w:p>
    <w:p w14:paraId="691C0827" w14:textId="77777777" w:rsidR="00603B8D" w:rsidRPr="00C81299" w:rsidRDefault="00603B8D" w:rsidP="00603B8D">
      <w:pPr>
        <w:keepNext/>
        <w:keepLines/>
        <w:spacing w:before="240" w:after="120" w:line="276" w:lineRule="auto"/>
        <w:outlineLvl w:val="0"/>
        <w:rPr>
          <w:rFonts w:cs="Arial-BoldMT"/>
          <w:b/>
          <w:color w:val="auto"/>
          <w:sz w:val="24"/>
          <w:lang w:val="en-GB"/>
        </w:rPr>
      </w:pPr>
      <w:r w:rsidRPr="00C81299">
        <w:rPr>
          <w:rFonts w:cs="Arial-BoldMT"/>
          <w:b/>
          <w:color w:val="auto"/>
          <w:sz w:val="24"/>
          <w:lang w:val="en-GB"/>
        </w:rPr>
        <w:t xml:space="preserve">System for raising </w:t>
      </w:r>
      <w:proofErr w:type="gramStart"/>
      <w:r w:rsidRPr="00C81299">
        <w:rPr>
          <w:rFonts w:cs="Arial-BoldMT"/>
          <w:b/>
          <w:color w:val="auto"/>
          <w:sz w:val="24"/>
          <w:lang w:val="en-GB"/>
        </w:rPr>
        <w:t>concerns</w:t>
      </w:r>
      <w:proofErr w:type="gramEnd"/>
    </w:p>
    <w:p w14:paraId="7371B162" w14:textId="77777777" w:rsidR="00603B8D" w:rsidRPr="00C81299" w:rsidRDefault="00603B8D" w:rsidP="00603B8D">
      <w:pPr>
        <w:ind w:left="142"/>
        <w:rPr>
          <w:rFonts w:cs="Arial"/>
          <w:color w:val="000000"/>
        </w:rPr>
      </w:pPr>
      <w:r w:rsidRPr="00C81299">
        <w:rPr>
          <w:rFonts w:cs="Arial"/>
          <w:color w:val="000000"/>
        </w:rPr>
        <w:t xml:space="preserve">The committee shall review the effectiveness of the arrangements in place for allowing staff (and contractors) to raise (in confidence) concerns about possible improprieties in any area of the organisation (financial, clinical, safety or workforce matters) and ensure that any such concerns are investigated proportionately and independently, and in line with the relevant policies. </w:t>
      </w:r>
    </w:p>
    <w:p w14:paraId="6BAEE80C" w14:textId="77777777" w:rsidR="00603B8D" w:rsidRPr="00C81299" w:rsidRDefault="00603B8D" w:rsidP="00603B8D">
      <w:pPr>
        <w:keepNext/>
        <w:keepLines/>
        <w:spacing w:before="240" w:after="120" w:line="276" w:lineRule="auto"/>
        <w:outlineLvl w:val="0"/>
        <w:rPr>
          <w:rFonts w:cs="Arial-BoldMT"/>
          <w:b/>
          <w:color w:val="auto"/>
          <w:sz w:val="24"/>
          <w:lang w:val="en-GB"/>
        </w:rPr>
      </w:pPr>
      <w:r w:rsidRPr="00C81299">
        <w:rPr>
          <w:rFonts w:cs="Arial-BoldMT"/>
          <w:b/>
          <w:color w:val="auto"/>
          <w:sz w:val="24"/>
          <w:lang w:val="en-GB"/>
        </w:rPr>
        <w:t>Governance regulatory compliance</w:t>
      </w:r>
    </w:p>
    <w:p w14:paraId="3009007B" w14:textId="77777777" w:rsidR="00603B8D" w:rsidRPr="00C81299" w:rsidRDefault="00603B8D" w:rsidP="00603B8D">
      <w:pPr>
        <w:ind w:left="142"/>
        <w:rPr>
          <w:rFonts w:cs="Arial"/>
          <w:color w:val="000000"/>
        </w:rPr>
      </w:pPr>
      <w:r w:rsidRPr="00C81299">
        <w:rPr>
          <w:rFonts w:cs="Arial"/>
          <w:color w:val="000000"/>
        </w:rPr>
        <w:t xml:space="preserve">The committee shall review the </w:t>
      </w:r>
      <w:proofErr w:type="spellStart"/>
      <w:r w:rsidRPr="00C81299">
        <w:rPr>
          <w:rFonts w:cs="Arial"/>
          <w:color w:val="000000"/>
        </w:rPr>
        <w:t>organisation’s</w:t>
      </w:r>
      <w:proofErr w:type="spellEnd"/>
      <w:r w:rsidRPr="00C81299">
        <w:rPr>
          <w:rFonts w:cs="Arial"/>
          <w:color w:val="000000"/>
        </w:rPr>
        <w:t xml:space="preserve"> reporting on compliance with the </w:t>
      </w:r>
      <w:r w:rsidRPr="00C81299">
        <w:rPr>
          <w:rFonts w:cs="Arial"/>
          <w:i/>
          <w:color w:val="000000"/>
        </w:rPr>
        <w:t xml:space="preserve">NHS Provider </w:t>
      </w:r>
      <w:proofErr w:type="spellStart"/>
      <w:r w:rsidRPr="00C81299">
        <w:rPr>
          <w:rFonts w:cs="Arial"/>
          <w:i/>
          <w:color w:val="000000"/>
        </w:rPr>
        <w:t>Licence</w:t>
      </w:r>
      <w:proofErr w:type="spellEnd"/>
      <w:r w:rsidRPr="00C81299">
        <w:rPr>
          <w:rFonts w:cs="Arial"/>
          <w:color w:val="000000"/>
        </w:rPr>
        <w:t xml:space="preserve">, </w:t>
      </w:r>
      <w:r w:rsidRPr="00C81299">
        <w:rPr>
          <w:rFonts w:cs="Arial"/>
          <w:i/>
          <w:color w:val="000000"/>
        </w:rPr>
        <w:t xml:space="preserve">NHS </w:t>
      </w:r>
      <w:r w:rsidRPr="00C81299">
        <w:rPr>
          <w:rFonts w:cs="Arial"/>
          <w:i/>
          <w:iCs/>
          <w:color w:val="000000"/>
        </w:rPr>
        <w:t>code</w:t>
      </w:r>
      <w:r w:rsidRPr="00C81299">
        <w:rPr>
          <w:rFonts w:cs="Arial"/>
          <w:i/>
          <w:color w:val="000000"/>
        </w:rPr>
        <w:t xml:space="preserve"> of </w:t>
      </w:r>
      <w:r w:rsidRPr="00C81299">
        <w:rPr>
          <w:rFonts w:cs="Arial"/>
          <w:i/>
          <w:iCs/>
          <w:color w:val="000000"/>
        </w:rPr>
        <w:t>governance</w:t>
      </w:r>
      <w:r w:rsidRPr="00C81299">
        <w:rPr>
          <w:rFonts w:cs="Arial"/>
          <w:color w:val="000000"/>
        </w:rPr>
        <w:t xml:space="preserve"> and the fit and proper </w:t>
      </w:r>
      <w:proofErr w:type="gramStart"/>
      <w:r w:rsidRPr="00C81299">
        <w:rPr>
          <w:rFonts w:cs="Arial"/>
          <w:color w:val="000000"/>
        </w:rPr>
        <w:t>persons</w:t>
      </w:r>
      <w:proofErr w:type="gramEnd"/>
      <w:r w:rsidRPr="00C81299">
        <w:rPr>
          <w:rFonts w:cs="Arial"/>
          <w:color w:val="000000"/>
        </w:rPr>
        <w:t xml:space="preserve"> test.</w:t>
      </w:r>
    </w:p>
    <w:p w14:paraId="64644CB7" w14:textId="77777777" w:rsidR="00603B8D" w:rsidRPr="00C81299" w:rsidRDefault="00603B8D" w:rsidP="00603B8D">
      <w:pPr>
        <w:autoSpaceDE w:val="0"/>
        <w:autoSpaceDN w:val="0"/>
        <w:adjustRightInd w:val="0"/>
        <w:ind w:left="142"/>
        <w:rPr>
          <w:rFonts w:cs="Arial"/>
        </w:rPr>
      </w:pPr>
      <w:r w:rsidRPr="00C81299">
        <w:rPr>
          <w:rFonts w:cs="Arial"/>
        </w:rPr>
        <w:t xml:space="preserve">The committee shall satisfy itself that the </w:t>
      </w:r>
      <w:proofErr w:type="spellStart"/>
      <w:r w:rsidRPr="00C81299">
        <w:rPr>
          <w:rFonts w:cs="Arial"/>
        </w:rPr>
        <w:t>organisation’s</w:t>
      </w:r>
      <w:proofErr w:type="spellEnd"/>
      <w:r w:rsidRPr="00C81299">
        <w:rPr>
          <w:rFonts w:cs="Arial"/>
        </w:rPr>
        <w:t xml:space="preserve"> policy, </w:t>
      </w:r>
      <w:proofErr w:type="gramStart"/>
      <w:r w:rsidRPr="00C81299">
        <w:rPr>
          <w:rFonts w:cs="Arial"/>
        </w:rPr>
        <w:t>systems</w:t>
      </w:r>
      <w:proofErr w:type="gramEnd"/>
      <w:r w:rsidRPr="00C81299">
        <w:rPr>
          <w:rFonts w:cs="Arial"/>
        </w:rPr>
        <w:t xml:space="preserve"> and processes for the management of conflicts, (including gifts and hospitality and bribery) are effective including receiving reports relating to non-compliance with the policy and procedures relating to conflicts of interest.</w:t>
      </w:r>
    </w:p>
    <w:p w14:paraId="76E0071B" w14:textId="77777777" w:rsidR="00603B8D" w:rsidRPr="00C81299" w:rsidRDefault="00603B8D" w:rsidP="00603B8D">
      <w:pPr>
        <w:keepNext/>
        <w:keepLines/>
        <w:numPr>
          <w:ilvl w:val="0"/>
          <w:numId w:val="44"/>
        </w:numPr>
        <w:spacing w:before="240" w:after="120" w:line="276" w:lineRule="auto"/>
        <w:outlineLvl w:val="0"/>
        <w:rPr>
          <w:rFonts w:cs="Arial-BoldMT"/>
          <w:b/>
          <w:bCs/>
          <w:color w:val="293A95" w:themeColor="accent2"/>
          <w:sz w:val="24"/>
          <w:lang w:val="en-GB"/>
        </w:rPr>
      </w:pPr>
      <w:r w:rsidRPr="00C81299">
        <w:rPr>
          <w:rFonts w:cs="Arial-BoldMT"/>
          <w:b/>
          <w:bCs/>
          <w:color w:val="293A95" w:themeColor="accent2"/>
          <w:sz w:val="24"/>
          <w:lang w:val="en-GB"/>
        </w:rPr>
        <w:t>Behaviours and conduct</w:t>
      </w:r>
    </w:p>
    <w:p w14:paraId="0B7D95F7" w14:textId="77777777" w:rsidR="00603B8D" w:rsidRPr="00C81299" w:rsidRDefault="00603B8D" w:rsidP="00603B8D">
      <w:pPr>
        <w:rPr>
          <w:rFonts w:cs="Arial"/>
          <w:b/>
          <w:bCs/>
        </w:rPr>
      </w:pPr>
      <w:r w:rsidRPr="00C81299">
        <w:rPr>
          <w:rFonts w:cs="Arial"/>
          <w:b/>
          <w:bCs/>
        </w:rPr>
        <w:t>Trust values</w:t>
      </w:r>
    </w:p>
    <w:p w14:paraId="6BEEE1A5" w14:textId="77777777" w:rsidR="00603B8D" w:rsidRPr="00C81299" w:rsidRDefault="00603B8D" w:rsidP="00603B8D">
      <w:pPr>
        <w:spacing w:before="0" w:after="280" w:line="276" w:lineRule="auto"/>
        <w:rPr>
          <w:rFonts w:cstheme="minorBidi"/>
          <w:color w:val="231F20"/>
          <w:szCs w:val="22"/>
          <w:lang w:val="en-GB"/>
        </w:rPr>
      </w:pPr>
      <w:r w:rsidRPr="00C81299">
        <w:rPr>
          <w:rFonts w:cstheme="minorBidi"/>
          <w:color w:val="231F20"/>
          <w:szCs w:val="22"/>
          <w:lang w:val="en-GB"/>
        </w:rPr>
        <w:t>Members will be expected to conduct business in line with the trust values and objectives.</w:t>
      </w:r>
    </w:p>
    <w:p w14:paraId="46536AA1" w14:textId="77777777" w:rsidR="00603B8D" w:rsidRPr="00C81299" w:rsidRDefault="00603B8D" w:rsidP="00603B8D">
      <w:pPr>
        <w:autoSpaceDE w:val="0"/>
        <w:autoSpaceDN w:val="0"/>
        <w:adjustRightInd w:val="0"/>
        <w:rPr>
          <w:rFonts w:cs="Arial"/>
        </w:rPr>
      </w:pPr>
      <w:r w:rsidRPr="00C81299">
        <w:rPr>
          <w:rFonts w:cs="Arial"/>
        </w:rPr>
        <w:t>Members of, and those attending, the committee shall behave in accordance with the trust’s constitution, standing orders, and standards of business conduct policy.</w:t>
      </w:r>
    </w:p>
    <w:p w14:paraId="092E8DB7" w14:textId="77777777" w:rsidR="00603B8D" w:rsidRPr="00C81299" w:rsidRDefault="00603B8D" w:rsidP="00603B8D">
      <w:pPr>
        <w:rPr>
          <w:rFonts w:cs="Arial"/>
          <w:b/>
          <w:bCs/>
        </w:rPr>
      </w:pPr>
      <w:r w:rsidRPr="00C81299">
        <w:rPr>
          <w:rFonts w:cs="Arial"/>
          <w:b/>
          <w:bCs/>
        </w:rPr>
        <w:t>Equality and diversity</w:t>
      </w:r>
    </w:p>
    <w:p w14:paraId="59FF562F" w14:textId="77777777" w:rsidR="00603B8D" w:rsidRPr="00C81299" w:rsidRDefault="00603B8D" w:rsidP="00603B8D">
      <w:pPr>
        <w:spacing w:before="0" w:after="280" w:line="276" w:lineRule="auto"/>
        <w:rPr>
          <w:rFonts w:cstheme="minorBidi"/>
          <w:color w:val="231F20"/>
          <w:szCs w:val="22"/>
          <w:lang w:val="en-GB"/>
        </w:rPr>
      </w:pPr>
      <w:r w:rsidRPr="00C81299">
        <w:rPr>
          <w:rFonts w:cstheme="minorBidi"/>
          <w:color w:val="231F20"/>
          <w:szCs w:val="22"/>
          <w:lang w:val="en-GB"/>
        </w:rPr>
        <w:t xml:space="preserve">Members must demonstrably consider the equality and diversity implications of decisions they make. </w:t>
      </w:r>
    </w:p>
    <w:p w14:paraId="339A2576" w14:textId="77777777" w:rsidR="00603B8D" w:rsidRPr="00C81299" w:rsidRDefault="00603B8D" w:rsidP="00603B8D">
      <w:pPr>
        <w:keepNext/>
        <w:keepLines/>
        <w:numPr>
          <w:ilvl w:val="0"/>
          <w:numId w:val="44"/>
        </w:numPr>
        <w:spacing w:before="240" w:after="120" w:line="276" w:lineRule="auto"/>
        <w:outlineLvl w:val="0"/>
        <w:rPr>
          <w:rFonts w:cs="Arial-BoldMT"/>
          <w:b/>
          <w:bCs/>
          <w:color w:val="293A95" w:themeColor="accent2"/>
          <w:sz w:val="24"/>
          <w:lang w:val="en-GB"/>
        </w:rPr>
      </w:pPr>
      <w:r w:rsidRPr="00C81299">
        <w:rPr>
          <w:rFonts w:cs="Arial-BoldMT"/>
          <w:b/>
          <w:bCs/>
          <w:color w:val="293A95" w:themeColor="accent2"/>
          <w:sz w:val="24"/>
          <w:lang w:val="en-GB"/>
        </w:rPr>
        <w:t>Accountability and reporting</w:t>
      </w:r>
    </w:p>
    <w:p w14:paraId="3B9BF848" w14:textId="77777777" w:rsidR="00603B8D" w:rsidRPr="00C81299" w:rsidRDefault="00603B8D" w:rsidP="00603B8D">
      <w:pPr>
        <w:widowControl w:val="0"/>
        <w:autoSpaceDE w:val="0"/>
        <w:autoSpaceDN w:val="0"/>
        <w:adjustRightInd w:val="0"/>
        <w:spacing w:after="40"/>
        <w:ind w:firstLine="102"/>
        <w:rPr>
          <w:rFonts w:cs="Arial"/>
          <w:color w:val="363435"/>
          <w:szCs w:val="22"/>
          <w:lang w:val="en-GB"/>
        </w:rPr>
      </w:pPr>
      <w:r w:rsidRPr="00C81299">
        <w:rPr>
          <w:rFonts w:cs="Arial"/>
          <w:color w:val="363435"/>
          <w:szCs w:val="22"/>
          <w:lang w:val="en-GB"/>
        </w:rPr>
        <w:t>The committee shall report to the board on how it discharges its responsibilities.</w:t>
      </w:r>
    </w:p>
    <w:p w14:paraId="6990C8E1" w14:textId="77777777" w:rsidR="00603B8D" w:rsidRPr="00C81299" w:rsidRDefault="00603B8D" w:rsidP="00603B8D">
      <w:pPr>
        <w:widowControl w:val="0"/>
        <w:autoSpaceDE w:val="0"/>
        <w:autoSpaceDN w:val="0"/>
        <w:adjustRightInd w:val="0"/>
        <w:spacing w:after="0"/>
        <w:ind w:left="102"/>
        <w:rPr>
          <w:rFonts w:cs="Arial"/>
          <w:color w:val="000000"/>
          <w:szCs w:val="22"/>
          <w:lang w:val="en-GB"/>
        </w:rPr>
      </w:pPr>
      <w:r w:rsidRPr="00C81299">
        <w:rPr>
          <w:rFonts w:cs="Arial"/>
          <w:color w:val="363435"/>
          <w:szCs w:val="22"/>
          <w:lang w:val="en-GB"/>
        </w:rPr>
        <w:t>The</w:t>
      </w:r>
      <w:r w:rsidRPr="00C81299">
        <w:rPr>
          <w:rFonts w:cs="Arial"/>
          <w:color w:val="363435"/>
          <w:spacing w:val="10"/>
          <w:szCs w:val="22"/>
          <w:lang w:val="en-GB"/>
        </w:rPr>
        <w:t xml:space="preserve"> </w:t>
      </w:r>
      <w:r w:rsidRPr="00C81299">
        <w:rPr>
          <w:rFonts w:cs="Arial"/>
          <w:color w:val="363435"/>
          <w:szCs w:val="22"/>
          <w:lang w:val="en-GB"/>
        </w:rPr>
        <w:t>minutes</w:t>
      </w:r>
      <w:r w:rsidRPr="00C81299">
        <w:rPr>
          <w:rFonts w:cs="Arial"/>
          <w:color w:val="363435"/>
          <w:spacing w:val="48"/>
          <w:szCs w:val="22"/>
          <w:lang w:val="en-GB"/>
        </w:rPr>
        <w:t xml:space="preserve"> </w:t>
      </w:r>
      <w:r w:rsidRPr="00C81299">
        <w:rPr>
          <w:rFonts w:cs="Arial"/>
          <w:color w:val="363435"/>
          <w:szCs w:val="22"/>
          <w:lang w:val="en-GB"/>
        </w:rPr>
        <w:t>of</w:t>
      </w:r>
      <w:r w:rsidRPr="00C81299">
        <w:rPr>
          <w:rFonts w:cs="Arial"/>
          <w:color w:val="363435"/>
          <w:spacing w:val="9"/>
          <w:szCs w:val="22"/>
          <w:lang w:val="en-GB"/>
        </w:rPr>
        <w:t xml:space="preserve"> the c</w:t>
      </w:r>
      <w:r w:rsidRPr="00C81299">
        <w:rPr>
          <w:rFonts w:cs="Arial"/>
          <w:color w:val="363435"/>
          <w:szCs w:val="22"/>
          <w:lang w:val="en-GB"/>
        </w:rPr>
        <w:t xml:space="preserve">ommittee’s </w:t>
      </w:r>
      <w:r w:rsidRPr="00C81299">
        <w:rPr>
          <w:rFonts w:cs="Arial"/>
          <w:color w:val="363435"/>
          <w:spacing w:val="3"/>
          <w:szCs w:val="22"/>
          <w:lang w:val="en-GB"/>
        </w:rPr>
        <w:t>meetings</w:t>
      </w:r>
      <w:r w:rsidRPr="00C81299">
        <w:rPr>
          <w:rFonts w:cs="Arial"/>
          <w:color w:val="363435"/>
          <w:szCs w:val="22"/>
          <w:lang w:val="en-GB"/>
        </w:rPr>
        <w:t xml:space="preserve"> </w:t>
      </w:r>
      <w:r w:rsidRPr="00C81299">
        <w:rPr>
          <w:rFonts w:cs="Arial"/>
          <w:color w:val="363435"/>
          <w:spacing w:val="9"/>
          <w:szCs w:val="22"/>
          <w:lang w:val="en-GB"/>
        </w:rPr>
        <w:t xml:space="preserve">shall </w:t>
      </w:r>
      <w:r w:rsidRPr="00C81299">
        <w:rPr>
          <w:rFonts w:cs="Arial"/>
          <w:color w:val="363435"/>
          <w:szCs w:val="22"/>
          <w:lang w:val="en-GB"/>
        </w:rPr>
        <w:t>be</w:t>
      </w:r>
      <w:r w:rsidRPr="00C81299">
        <w:rPr>
          <w:rFonts w:cs="Arial"/>
          <w:color w:val="363435"/>
          <w:spacing w:val="33"/>
          <w:szCs w:val="22"/>
          <w:lang w:val="en-GB"/>
        </w:rPr>
        <w:t xml:space="preserve"> </w:t>
      </w:r>
      <w:r w:rsidRPr="00C81299">
        <w:rPr>
          <w:rFonts w:cs="Arial"/>
          <w:color w:val="363435"/>
          <w:szCs w:val="22"/>
          <w:lang w:val="en-GB"/>
        </w:rPr>
        <w:t>formally</w:t>
      </w:r>
      <w:r w:rsidRPr="00C81299">
        <w:rPr>
          <w:rFonts w:cs="Arial"/>
          <w:color w:val="363435"/>
          <w:spacing w:val="2"/>
          <w:szCs w:val="22"/>
          <w:lang w:val="en-GB"/>
        </w:rPr>
        <w:t xml:space="preserve"> </w:t>
      </w:r>
      <w:r w:rsidRPr="00C81299">
        <w:rPr>
          <w:rFonts w:cs="Arial"/>
          <w:color w:val="363435"/>
          <w:szCs w:val="22"/>
          <w:lang w:val="en-GB"/>
        </w:rPr>
        <w:t xml:space="preserve">recorded </w:t>
      </w:r>
      <w:r w:rsidRPr="00C81299">
        <w:rPr>
          <w:rFonts w:cs="Arial"/>
          <w:color w:val="363435"/>
          <w:spacing w:val="9"/>
          <w:szCs w:val="22"/>
          <w:lang w:val="en-GB"/>
        </w:rPr>
        <w:t>by</w:t>
      </w:r>
      <w:r w:rsidRPr="00C81299">
        <w:rPr>
          <w:rFonts w:cs="Arial"/>
          <w:color w:val="363435"/>
          <w:spacing w:val="15"/>
          <w:szCs w:val="22"/>
          <w:lang w:val="en-GB"/>
        </w:rPr>
        <w:t xml:space="preserve"> </w:t>
      </w:r>
      <w:r w:rsidRPr="00C81299">
        <w:rPr>
          <w:rFonts w:cs="Arial"/>
          <w:color w:val="363435"/>
          <w:w w:val="113"/>
          <w:szCs w:val="22"/>
          <w:lang w:val="en-GB"/>
        </w:rPr>
        <w:t>the</w:t>
      </w:r>
      <w:r w:rsidRPr="00C81299">
        <w:rPr>
          <w:rFonts w:cs="Arial"/>
          <w:color w:val="363435"/>
          <w:spacing w:val="9"/>
          <w:szCs w:val="22"/>
          <w:lang w:val="en-GB"/>
        </w:rPr>
        <w:t xml:space="preserve"> </w:t>
      </w:r>
      <w:r w:rsidRPr="00C81299">
        <w:rPr>
          <w:rFonts w:cs="Arial"/>
          <w:color w:val="363435"/>
          <w:szCs w:val="22"/>
          <w:lang w:val="en-GB"/>
        </w:rPr>
        <w:t>secretary</w:t>
      </w:r>
      <w:r w:rsidRPr="00C81299">
        <w:rPr>
          <w:rFonts w:cs="Arial"/>
          <w:color w:val="363435"/>
          <w:spacing w:val="21"/>
          <w:szCs w:val="22"/>
          <w:lang w:val="en-GB"/>
        </w:rPr>
        <w:t xml:space="preserve"> </w:t>
      </w:r>
      <w:r w:rsidRPr="00C81299">
        <w:rPr>
          <w:rFonts w:cs="Arial"/>
          <w:color w:val="363435"/>
          <w:szCs w:val="22"/>
          <w:lang w:val="en-GB"/>
        </w:rPr>
        <w:t>and</w:t>
      </w:r>
      <w:r w:rsidRPr="00C81299">
        <w:rPr>
          <w:rFonts w:cs="Arial"/>
          <w:color w:val="363435"/>
          <w:spacing w:val="35"/>
          <w:szCs w:val="22"/>
          <w:lang w:val="en-GB"/>
        </w:rPr>
        <w:t xml:space="preserve"> available for</w:t>
      </w:r>
      <w:r w:rsidRPr="00C81299">
        <w:rPr>
          <w:rFonts w:cs="Arial"/>
          <w:color w:val="363435"/>
          <w:spacing w:val="28"/>
          <w:szCs w:val="22"/>
          <w:lang w:val="en-GB"/>
        </w:rPr>
        <w:t xml:space="preserve"> </w:t>
      </w:r>
      <w:r w:rsidRPr="00C81299">
        <w:rPr>
          <w:rFonts w:cs="Arial"/>
          <w:color w:val="363435"/>
          <w:szCs w:val="22"/>
          <w:lang w:val="en-GB"/>
        </w:rPr>
        <w:t>the</w:t>
      </w:r>
      <w:r w:rsidRPr="00C81299">
        <w:rPr>
          <w:rFonts w:cs="Arial"/>
          <w:color w:val="363435"/>
          <w:spacing w:val="41"/>
          <w:szCs w:val="22"/>
          <w:lang w:val="en-GB"/>
        </w:rPr>
        <w:t xml:space="preserve"> </w:t>
      </w:r>
      <w:r w:rsidRPr="00C81299">
        <w:rPr>
          <w:rFonts w:cs="Arial"/>
          <w:color w:val="363435"/>
          <w:szCs w:val="22"/>
          <w:lang w:val="en-GB"/>
        </w:rPr>
        <w:t>board.</w:t>
      </w:r>
      <w:r w:rsidRPr="00C81299">
        <w:rPr>
          <w:rFonts w:cs="Arial"/>
          <w:color w:val="363435"/>
          <w:spacing w:val="-2"/>
          <w:szCs w:val="22"/>
          <w:lang w:val="en-GB"/>
        </w:rPr>
        <w:t xml:space="preserve"> </w:t>
      </w:r>
      <w:r w:rsidRPr="00C81299">
        <w:rPr>
          <w:rFonts w:cs="Arial"/>
          <w:color w:val="363435"/>
          <w:szCs w:val="22"/>
          <w:lang w:val="en-GB"/>
        </w:rPr>
        <w:t>The</w:t>
      </w:r>
      <w:r w:rsidRPr="00C81299">
        <w:rPr>
          <w:rFonts w:cs="Arial"/>
          <w:color w:val="363435"/>
          <w:spacing w:val="6"/>
          <w:szCs w:val="22"/>
          <w:lang w:val="en-GB"/>
        </w:rPr>
        <w:t xml:space="preserve"> </w:t>
      </w:r>
      <w:r w:rsidRPr="00C81299">
        <w:rPr>
          <w:rFonts w:cs="Arial"/>
          <w:color w:val="363435"/>
          <w:szCs w:val="22"/>
          <w:lang w:val="en-GB"/>
        </w:rPr>
        <w:t>chair</w:t>
      </w:r>
      <w:r w:rsidRPr="00C81299">
        <w:rPr>
          <w:rFonts w:cs="Arial"/>
          <w:color w:val="363435"/>
          <w:spacing w:val="-4"/>
          <w:szCs w:val="22"/>
          <w:lang w:val="en-GB"/>
        </w:rPr>
        <w:t xml:space="preserve"> </w:t>
      </w:r>
      <w:r w:rsidRPr="00C81299">
        <w:rPr>
          <w:rFonts w:cs="Arial"/>
          <w:color w:val="363435"/>
          <w:szCs w:val="22"/>
          <w:lang w:val="en-GB"/>
        </w:rPr>
        <w:t>of</w:t>
      </w:r>
      <w:r w:rsidRPr="00C81299">
        <w:rPr>
          <w:rFonts w:cs="Arial"/>
          <w:color w:val="363435"/>
          <w:spacing w:val="9"/>
          <w:szCs w:val="22"/>
          <w:lang w:val="en-GB"/>
        </w:rPr>
        <w:t xml:space="preserve"> </w:t>
      </w:r>
      <w:r w:rsidRPr="00C81299">
        <w:rPr>
          <w:rFonts w:cs="Arial"/>
          <w:color w:val="363435"/>
          <w:szCs w:val="22"/>
          <w:lang w:val="en-GB"/>
        </w:rPr>
        <w:t>the</w:t>
      </w:r>
      <w:r w:rsidRPr="00C81299">
        <w:rPr>
          <w:rFonts w:cs="Arial"/>
          <w:color w:val="363435"/>
          <w:spacing w:val="40"/>
          <w:szCs w:val="22"/>
          <w:lang w:val="en-GB"/>
        </w:rPr>
        <w:t xml:space="preserve"> </w:t>
      </w:r>
      <w:r w:rsidRPr="00C81299">
        <w:rPr>
          <w:rFonts w:cs="Arial"/>
          <w:color w:val="363435"/>
          <w:szCs w:val="22"/>
          <w:lang w:val="en-GB"/>
        </w:rPr>
        <w:t xml:space="preserve">committee </w:t>
      </w:r>
      <w:r w:rsidRPr="00C81299">
        <w:rPr>
          <w:rFonts w:cs="Arial"/>
          <w:color w:val="363435"/>
          <w:spacing w:val="4"/>
          <w:szCs w:val="22"/>
          <w:lang w:val="en-GB"/>
        </w:rPr>
        <w:t>shall</w:t>
      </w:r>
      <w:r w:rsidRPr="00C81299">
        <w:rPr>
          <w:rFonts w:cs="Arial"/>
          <w:color w:val="363435"/>
          <w:spacing w:val="9"/>
          <w:szCs w:val="22"/>
          <w:lang w:val="en-GB"/>
        </w:rPr>
        <w:t xml:space="preserve"> </w:t>
      </w:r>
      <w:r w:rsidRPr="00C81299">
        <w:rPr>
          <w:rFonts w:cs="Arial"/>
          <w:color w:val="363435"/>
          <w:szCs w:val="22"/>
          <w:lang w:val="en-GB"/>
        </w:rPr>
        <w:t>draw</w:t>
      </w:r>
      <w:r w:rsidRPr="00C81299">
        <w:rPr>
          <w:rFonts w:cs="Arial"/>
          <w:color w:val="363435"/>
          <w:spacing w:val="25"/>
          <w:szCs w:val="22"/>
          <w:lang w:val="en-GB"/>
        </w:rPr>
        <w:t xml:space="preserve"> </w:t>
      </w:r>
      <w:r w:rsidRPr="00C81299">
        <w:rPr>
          <w:rFonts w:cs="Arial"/>
          <w:color w:val="363435"/>
          <w:szCs w:val="22"/>
          <w:lang w:val="en-GB"/>
        </w:rPr>
        <w:t>to</w:t>
      </w:r>
      <w:r w:rsidRPr="00C81299">
        <w:rPr>
          <w:rFonts w:cs="Arial"/>
          <w:color w:val="363435"/>
          <w:spacing w:val="28"/>
          <w:szCs w:val="22"/>
          <w:lang w:val="en-GB"/>
        </w:rPr>
        <w:t xml:space="preserve"> </w:t>
      </w:r>
      <w:r w:rsidRPr="00C81299">
        <w:rPr>
          <w:rFonts w:cs="Arial"/>
          <w:color w:val="363435"/>
          <w:w w:val="113"/>
          <w:szCs w:val="22"/>
          <w:lang w:val="en-GB"/>
        </w:rPr>
        <w:t>the</w:t>
      </w:r>
      <w:r w:rsidRPr="00C81299">
        <w:rPr>
          <w:rFonts w:cs="Arial"/>
          <w:color w:val="000000"/>
          <w:szCs w:val="22"/>
          <w:lang w:val="en-GB"/>
        </w:rPr>
        <w:t xml:space="preserve"> </w:t>
      </w:r>
      <w:r w:rsidRPr="00C81299">
        <w:rPr>
          <w:rFonts w:cs="Arial"/>
          <w:color w:val="363435"/>
          <w:w w:val="110"/>
          <w:szCs w:val="22"/>
          <w:lang w:val="en-GB"/>
        </w:rPr>
        <w:t>attention</w:t>
      </w:r>
      <w:r w:rsidRPr="00C81299">
        <w:rPr>
          <w:rFonts w:cs="Arial"/>
          <w:color w:val="363435"/>
          <w:spacing w:val="8"/>
          <w:w w:val="110"/>
          <w:szCs w:val="22"/>
          <w:lang w:val="en-GB"/>
        </w:rPr>
        <w:t xml:space="preserve"> </w:t>
      </w:r>
      <w:r w:rsidRPr="00C81299">
        <w:rPr>
          <w:rFonts w:cs="Arial"/>
          <w:color w:val="363435"/>
          <w:szCs w:val="22"/>
          <w:lang w:val="en-GB"/>
        </w:rPr>
        <w:t>of</w:t>
      </w:r>
      <w:r w:rsidRPr="00C81299">
        <w:rPr>
          <w:rFonts w:cs="Arial"/>
          <w:color w:val="363435"/>
          <w:spacing w:val="9"/>
          <w:szCs w:val="22"/>
          <w:lang w:val="en-GB"/>
        </w:rPr>
        <w:t xml:space="preserve"> </w:t>
      </w:r>
      <w:r w:rsidRPr="00C81299">
        <w:rPr>
          <w:rFonts w:cs="Arial"/>
          <w:color w:val="363435"/>
          <w:szCs w:val="22"/>
          <w:lang w:val="en-GB"/>
        </w:rPr>
        <w:t>the</w:t>
      </w:r>
      <w:r w:rsidRPr="00C81299">
        <w:rPr>
          <w:rFonts w:cs="Arial"/>
          <w:color w:val="363435"/>
          <w:spacing w:val="41"/>
          <w:szCs w:val="22"/>
          <w:lang w:val="en-GB"/>
        </w:rPr>
        <w:t xml:space="preserve"> </w:t>
      </w:r>
      <w:r w:rsidRPr="00C81299">
        <w:rPr>
          <w:rFonts w:cs="Arial"/>
          <w:color w:val="363435"/>
          <w:szCs w:val="22"/>
          <w:lang w:val="en-GB"/>
        </w:rPr>
        <w:t>board any</w:t>
      </w:r>
      <w:r w:rsidRPr="00C81299">
        <w:rPr>
          <w:rFonts w:cs="Arial"/>
          <w:color w:val="363435"/>
          <w:spacing w:val="17"/>
          <w:szCs w:val="22"/>
          <w:lang w:val="en-GB"/>
        </w:rPr>
        <w:t xml:space="preserve"> </w:t>
      </w:r>
      <w:r w:rsidRPr="00C81299">
        <w:rPr>
          <w:rFonts w:cs="Arial"/>
          <w:color w:val="363435"/>
          <w:szCs w:val="22"/>
          <w:lang w:val="en-GB"/>
        </w:rPr>
        <w:t>issues</w:t>
      </w:r>
      <w:r w:rsidRPr="00C81299">
        <w:rPr>
          <w:rFonts w:cs="Arial"/>
          <w:color w:val="363435"/>
          <w:spacing w:val="19"/>
          <w:szCs w:val="22"/>
          <w:lang w:val="en-GB"/>
        </w:rPr>
        <w:t xml:space="preserve"> </w:t>
      </w:r>
      <w:r w:rsidRPr="00C81299">
        <w:rPr>
          <w:rFonts w:cs="Arial"/>
          <w:color w:val="363435"/>
          <w:szCs w:val="22"/>
          <w:lang w:val="en-GB"/>
        </w:rPr>
        <w:t>that</w:t>
      </w:r>
      <w:r w:rsidRPr="00C81299">
        <w:rPr>
          <w:rFonts w:cs="Arial"/>
          <w:color w:val="363435"/>
          <w:spacing w:val="45"/>
          <w:szCs w:val="22"/>
          <w:lang w:val="en-GB"/>
        </w:rPr>
        <w:t xml:space="preserve"> </w:t>
      </w:r>
      <w:r w:rsidRPr="00C81299">
        <w:rPr>
          <w:rFonts w:cs="Arial"/>
          <w:color w:val="363435"/>
          <w:szCs w:val="22"/>
          <w:lang w:val="en-GB"/>
        </w:rPr>
        <w:t>require</w:t>
      </w:r>
      <w:r w:rsidRPr="00C81299">
        <w:rPr>
          <w:rFonts w:cs="Arial"/>
          <w:color w:val="363435"/>
          <w:spacing w:val="37"/>
          <w:szCs w:val="22"/>
          <w:lang w:val="en-GB"/>
        </w:rPr>
        <w:t xml:space="preserve"> </w:t>
      </w:r>
      <w:r w:rsidRPr="00C81299">
        <w:rPr>
          <w:rFonts w:cs="Arial"/>
          <w:color w:val="363435"/>
          <w:szCs w:val="22"/>
          <w:lang w:val="en-GB"/>
        </w:rPr>
        <w:t>disclosure</w:t>
      </w:r>
      <w:r w:rsidRPr="00C81299">
        <w:rPr>
          <w:rFonts w:cs="Arial"/>
          <w:color w:val="363435"/>
          <w:spacing w:val="34"/>
          <w:szCs w:val="22"/>
          <w:lang w:val="en-GB"/>
        </w:rPr>
        <w:t xml:space="preserve"> </w:t>
      </w:r>
      <w:r w:rsidRPr="00C81299">
        <w:rPr>
          <w:rFonts w:cs="Arial"/>
          <w:color w:val="363435"/>
          <w:szCs w:val="22"/>
          <w:lang w:val="en-GB"/>
        </w:rPr>
        <w:t>to</w:t>
      </w:r>
      <w:r w:rsidRPr="00C81299">
        <w:rPr>
          <w:rFonts w:cs="Arial"/>
          <w:color w:val="363435"/>
          <w:spacing w:val="28"/>
          <w:szCs w:val="22"/>
          <w:lang w:val="en-GB"/>
        </w:rPr>
        <w:t xml:space="preserve"> </w:t>
      </w:r>
      <w:r w:rsidRPr="00C81299">
        <w:rPr>
          <w:rFonts w:cs="Arial"/>
          <w:color w:val="363435"/>
          <w:szCs w:val="22"/>
          <w:lang w:val="en-GB"/>
        </w:rPr>
        <w:t>the</w:t>
      </w:r>
      <w:r w:rsidRPr="00C81299">
        <w:rPr>
          <w:rFonts w:cs="Arial"/>
          <w:color w:val="363435"/>
          <w:spacing w:val="40"/>
          <w:szCs w:val="22"/>
          <w:lang w:val="en-GB"/>
        </w:rPr>
        <w:t xml:space="preserve"> </w:t>
      </w:r>
      <w:r w:rsidRPr="00C81299">
        <w:rPr>
          <w:rFonts w:cs="Arial"/>
          <w:color w:val="363435"/>
          <w:szCs w:val="22"/>
          <w:lang w:val="en-GB"/>
        </w:rPr>
        <w:t>full</w:t>
      </w:r>
      <w:r w:rsidRPr="00C81299">
        <w:rPr>
          <w:rFonts w:cs="Arial"/>
          <w:color w:val="363435"/>
          <w:spacing w:val="-7"/>
          <w:szCs w:val="22"/>
          <w:lang w:val="en-GB"/>
        </w:rPr>
        <w:t xml:space="preserve"> </w:t>
      </w:r>
      <w:proofErr w:type="gramStart"/>
      <w:r w:rsidRPr="00C81299">
        <w:rPr>
          <w:rFonts w:cs="Arial"/>
          <w:color w:val="363435"/>
          <w:szCs w:val="22"/>
          <w:lang w:val="en-GB"/>
        </w:rPr>
        <w:t>board,</w:t>
      </w:r>
      <w:r w:rsidRPr="00C81299">
        <w:rPr>
          <w:rFonts w:cs="Arial"/>
          <w:color w:val="363435"/>
          <w:spacing w:val="-2"/>
          <w:szCs w:val="22"/>
          <w:lang w:val="en-GB"/>
        </w:rPr>
        <w:t xml:space="preserve"> </w:t>
      </w:r>
      <w:r w:rsidRPr="00C81299">
        <w:rPr>
          <w:rFonts w:cs="Arial"/>
          <w:color w:val="363435"/>
          <w:szCs w:val="22"/>
          <w:lang w:val="en-GB"/>
        </w:rPr>
        <w:t>or</w:t>
      </w:r>
      <w:proofErr w:type="gramEnd"/>
      <w:r w:rsidRPr="00C81299">
        <w:rPr>
          <w:rFonts w:cs="Arial"/>
          <w:color w:val="363435"/>
          <w:spacing w:val="16"/>
          <w:szCs w:val="22"/>
          <w:lang w:val="en-GB"/>
        </w:rPr>
        <w:t xml:space="preserve"> </w:t>
      </w:r>
      <w:r w:rsidRPr="00C81299">
        <w:rPr>
          <w:rFonts w:cs="Arial"/>
          <w:color w:val="363435"/>
          <w:w w:val="105"/>
          <w:szCs w:val="22"/>
          <w:lang w:val="en-GB"/>
        </w:rPr>
        <w:t>require</w:t>
      </w:r>
      <w:r w:rsidRPr="00C81299">
        <w:rPr>
          <w:rFonts w:cs="Arial"/>
          <w:color w:val="363435"/>
          <w:spacing w:val="9"/>
          <w:szCs w:val="22"/>
          <w:lang w:val="en-GB"/>
        </w:rPr>
        <w:t xml:space="preserve"> </w:t>
      </w:r>
      <w:r w:rsidRPr="00C81299">
        <w:rPr>
          <w:rFonts w:cs="Arial"/>
          <w:color w:val="363435"/>
          <w:szCs w:val="22"/>
          <w:lang w:val="en-GB"/>
        </w:rPr>
        <w:t>executive</w:t>
      </w:r>
      <w:r w:rsidRPr="00C81299">
        <w:rPr>
          <w:rFonts w:cs="Arial"/>
          <w:color w:val="363435"/>
          <w:spacing w:val="31"/>
          <w:szCs w:val="22"/>
          <w:lang w:val="en-GB"/>
        </w:rPr>
        <w:t xml:space="preserve"> </w:t>
      </w:r>
      <w:r w:rsidRPr="00C81299">
        <w:rPr>
          <w:rFonts w:cs="Arial"/>
          <w:color w:val="363435"/>
          <w:w w:val="103"/>
          <w:szCs w:val="22"/>
          <w:lang w:val="en-GB"/>
        </w:rPr>
        <w:t>action.</w:t>
      </w:r>
    </w:p>
    <w:p w14:paraId="72776110" w14:textId="77777777" w:rsidR="00603B8D" w:rsidRPr="00C81299" w:rsidRDefault="00603B8D" w:rsidP="00603B8D">
      <w:pPr>
        <w:widowControl w:val="0"/>
        <w:autoSpaceDE w:val="0"/>
        <w:autoSpaceDN w:val="0"/>
        <w:adjustRightInd w:val="0"/>
        <w:spacing w:before="28" w:after="0" w:line="253" w:lineRule="auto"/>
        <w:ind w:left="102" w:right="120"/>
        <w:rPr>
          <w:rFonts w:cs="Arial"/>
          <w:color w:val="363435"/>
          <w:szCs w:val="22"/>
          <w:lang w:val="en-GB"/>
        </w:rPr>
      </w:pPr>
      <w:r w:rsidRPr="00C81299">
        <w:rPr>
          <w:rFonts w:cs="Arial"/>
          <w:color w:val="363435"/>
          <w:szCs w:val="22"/>
          <w:lang w:val="en-GB"/>
        </w:rPr>
        <w:t>The</w:t>
      </w:r>
      <w:r w:rsidRPr="00C81299">
        <w:rPr>
          <w:rFonts w:cs="Arial"/>
          <w:color w:val="363435"/>
          <w:spacing w:val="11"/>
          <w:szCs w:val="22"/>
          <w:lang w:val="en-GB"/>
        </w:rPr>
        <w:t xml:space="preserve"> </w:t>
      </w:r>
      <w:r w:rsidRPr="00C81299">
        <w:rPr>
          <w:rFonts w:cs="Arial"/>
          <w:color w:val="363435"/>
          <w:szCs w:val="22"/>
          <w:lang w:val="en-GB"/>
        </w:rPr>
        <w:t xml:space="preserve">committee </w:t>
      </w:r>
      <w:r w:rsidRPr="00C81299">
        <w:rPr>
          <w:rFonts w:cs="Arial"/>
          <w:color w:val="363435"/>
          <w:spacing w:val="3"/>
          <w:szCs w:val="22"/>
          <w:lang w:val="en-GB"/>
        </w:rPr>
        <w:t>will</w:t>
      </w:r>
      <w:r w:rsidRPr="00C81299">
        <w:rPr>
          <w:rFonts w:cs="Arial"/>
          <w:color w:val="363435"/>
          <w:spacing w:val="-16"/>
          <w:szCs w:val="22"/>
          <w:lang w:val="en-GB"/>
        </w:rPr>
        <w:t xml:space="preserve"> </w:t>
      </w:r>
      <w:r w:rsidRPr="00C81299">
        <w:rPr>
          <w:rFonts w:cs="Arial"/>
          <w:color w:val="363435"/>
          <w:szCs w:val="22"/>
          <w:lang w:val="en-GB"/>
        </w:rPr>
        <w:t>report</w:t>
      </w:r>
      <w:r w:rsidRPr="00C81299">
        <w:rPr>
          <w:rFonts w:cs="Arial"/>
          <w:color w:val="363435"/>
          <w:spacing w:val="48"/>
          <w:szCs w:val="22"/>
          <w:lang w:val="en-GB"/>
        </w:rPr>
        <w:t xml:space="preserve"> </w:t>
      </w:r>
      <w:r w:rsidRPr="00C81299">
        <w:rPr>
          <w:rFonts w:cs="Arial"/>
          <w:color w:val="363435"/>
          <w:szCs w:val="22"/>
          <w:lang w:val="en-GB"/>
        </w:rPr>
        <w:t>to</w:t>
      </w:r>
      <w:r w:rsidRPr="00C81299">
        <w:rPr>
          <w:rFonts w:cs="Arial"/>
          <w:color w:val="363435"/>
          <w:spacing w:val="28"/>
          <w:szCs w:val="22"/>
          <w:lang w:val="en-GB"/>
        </w:rPr>
        <w:t xml:space="preserve"> </w:t>
      </w:r>
      <w:r w:rsidRPr="00C81299">
        <w:rPr>
          <w:rFonts w:cs="Arial"/>
          <w:color w:val="363435"/>
          <w:szCs w:val="22"/>
          <w:lang w:val="en-GB"/>
        </w:rPr>
        <w:t>the</w:t>
      </w:r>
      <w:r w:rsidRPr="00C81299">
        <w:rPr>
          <w:rFonts w:cs="Arial"/>
          <w:color w:val="363435"/>
          <w:spacing w:val="41"/>
          <w:szCs w:val="22"/>
          <w:lang w:val="en-GB"/>
        </w:rPr>
        <w:t xml:space="preserve"> </w:t>
      </w:r>
      <w:r w:rsidRPr="00C81299">
        <w:rPr>
          <w:rFonts w:cs="Arial"/>
          <w:color w:val="363435"/>
          <w:szCs w:val="22"/>
          <w:lang w:val="en-GB"/>
        </w:rPr>
        <w:t>board at</w:t>
      </w:r>
      <w:r w:rsidRPr="00C81299">
        <w:rPr>
          <w:rFonts w:cs="Arial"/>
          <w:color w:val="363435"/>
          <w:spacing w:val="26"/>
          <w:szCs w:val="22"/>
          <w:lang w:val="en-GB"/>
        </w:rPr>
        <w:t xml:space="preserve"> </w:t>
      </w:r>
      <w:r w:rsidRPr="00C81299">
        <w:rPr>
          <w:rFonts w:cs="Arial"/>
          <w:color w:val="363435"/>
          <w:szCs w:val="22"/>
          <w:lang w:val="en-GB"/>
        </w:rPr>
        <w:t>least</w:t>
      </w:r>
      <w:r w:rsidRPr="00C81299">
        <w:rPr>
          <w:rFonts w:cs="Arial"/>
          <w:color w:val="363435"/>
          <w:spacing w:val="27"/>
          <w:szCs w:val="22"/>
          <w:lang w:val="en-GB"/>
        </w:rPr>
        <w:t xml:space="preserve"> </w:t>
      </w:r>
      <w:r w:rsidRPr="00C81299">
        <w:rPr>
          <w:rFonts w:cs="Arial"/>
          <w:color w:val="363435"/>
          <w:szCs w:val="22"/>
          <w:lang w:val="en-GB"/>
        </w:rPr>
        <w:t>annually</w:t>
      </w:r>
      <w:r w:rsidRPr="00C81299">
        <w:rPr>
          <w:rFonts w:cs="Arial"/>
          <w:color w:val="363435"/>
          <w:spacing w:val="30"/>
          <w:szCs w:val="22"/>
          <w:lang w:val="en-GB"/>
        </w:rPr>
        <w:t xml:space="preserve"> </w:t>
      </w:r>
      <w:r w:rsidRPr="00C81299">
        <w:rPr>
          <w:rFonts w:cs="Arial"/>
          <w:color w:val="363435"/>
          <w:szCs w:val="22"/>
          <w:lang w:val="en-GB"/>
        </w:rPr>
        <w:t>on</w:t>
      </w:r>
      <w:r w:rsidRPr="00C81299">
        <w:rPr>
          <w:rFonts w:cs="Arial"/>
          <w:color w:val="363435"/>
          <w:spacing w:val="27"/>
          <w:szCs w:val="22"/>
          <w:lang w:val="en-GB"/>
        </w:rPr>
        <w:t xml:space="preserve"> </w:t>
      </w:r>
      <w:r w:rsidRPr="00C81299">
        <w:rPr>
          <w:rFonts w:cs="Arial"/>
          <w:color w:val="363435"/>
          <w:szCs w:val="22"/>
          <w:lang w:val="en-GB"/>
        </w:rPr>
        <w:t>its</w:t>
      </w:r>
      <w:r w:rsidRPr="00C81299">
        <w:rPr>
          <w:rFonts w:cs="Arial"/>
          <w:color w:val="363435"/>
          <w:spacing w:val="11"/>
          <w:szCs w:val="22"/>
          <w:lang w:val="en-GB"/>
        </w:rPr>
        <w:t xml:space="preserve"> </w:t>
      </w:r>
      <w:r w:rsidRPr="00C81299">
        <w:rPr>
          <w:rFonts w:cs="Arial"/>
          <w:color w:val="363435"/>
          <w:szCs w:val="22"/>
          <w:lang w:val="en-GB"/>
        </w:rPr>
        <w:t>work</w:t>
      </w:r>
      <w:r w:rsidRPr="00C81299">
        <w:rPr>
          <w:rFonts w:cs="Arial"/>
          <w:color w:val="363435"/>
          <w:spacing w:val="9"/>
          <w:szCs w:val="22"/>
          <w:lang w:val="en-GB"/>
        </w:rPr>
        <w:t xml:space="preserve"> </w:t>
      </w:r>
      <w:r w:rsidRPr="00C81299">
        <w:rPr>
          <w:rFonts w:cs="Arial"/>
          <w:color w:val="363435"/>
          <w:szCs w:val="22"/>
          <w:lang w:val="en-GB"/>
        </w:rPr>
        <w:t>in</w:t>
      </w:r>
      <w:r w:rsidRPr="00C81299">
        <w:rPr>
          <w:rFonts w:cs="Arial"/>
          <w:color w:val="363435"/>
          <w:spacing w:val="9"/>
          <w:szCs w:val="22"/>
          <w:lang w:val="en-GB"/>
        </w:rPr>
        <w:t xml:space="preserve"> </w:t>
      </w:r>
      <w:r w:rsidRPr="00C81299">
        <w:rPr>
          <w:rFonts w:cs="Arial"/>
          <w:color w:val="363435"/>
          <w:szCs w:val="22"/>
          <w:lang w:val="en-GB"/>
        </w:rPr>
        <w:t xml:space="preserve">support </w:t>
      </w:r>
      <w:r w:rsidRPr="00C81299">
        <w:rPr>
          <w:rFonts w:cs="Arial"/>
          <w:color w:val="363435"/>
          <w:spacing w:val="13"/>
          <w:szCs w:val="22"/>
          <w:lang w:val="en-GB"/>
        </w:rPr>
        <w:t>of</w:t>
      </w:r>
      <w:r w:rsidRPr="00C81299">
        <w:rPr>
          <w:rFonts w:cs="Arial"/>
          <w:color w:val="363435"/>
          <w:spacing w:val="9"/>
          <w:szCs w:val="22"/>
          <w:lang w:val="en-GB"/>
        </w:rPr>
        <w:t xml:space="preserve"> </w:t>
      </w:r>
      <w:r w:rsidRPr="00C81299">
        <w:rPr>
          <w:rFonts w:cs="Arial"/>
          <w:color w:val="363435"/>
          <w:w w:val="113"/>
          <w:szCs w:val="22"/>
          <w:lang w:val="en-GB"/>
        </w:rPr>
        <w:t xml:space="preserve">the annual governance </w:t>
      </w:r>
      <w:r w:rsidRPr="00C81299">
        <w:rPr>
          <w:rFonts w:cs="Arial"/>
          <w:color w:val="363435"/>
          <w:w w:val="108"/>
          <w:szCs w:val="22"/>
          <w:lang w:val="en-GB"/>
        </w:rPr>
        <w:t>statement</w:t>
      </w:r>
      <w:r w:rsidRPr="00C81299">
        <w:rPr>
          <w:rFonts w:cs="Arial"/>
          <w:color w:val="363435"/>
          <w:szCs w:val="22"/>
          <w:lang w:val="en-GB"/>
        </w:rPr>
        <w:t>,</w:t>
      </w:r>
      <w:r w:rsidRPr="00C81299">
        <w:rPr>
          <w:rFonts w:cs="Arial"/>
          <w:color w:val="363435"/>
          <w:spacing w:val="10"/>
          <w:szCs w:val="22"/>
          <w:lang w:val="en-GB"/>
        </w:rPr>
        <w:t xml:space="preserve"> </w:t>
      </w:r>
      <w:r w:rsidRPr="00C81299">
        <w:rPr>
          <w:rFonts w:cs="Arial"/>
          <w:color w:val="363435"/>
          <w:szCs w:val="22"/>
          <w:lang w:val="en-GB"/>
        </w:rPr>
        <w:t xml:space="preserve">speciﬁcally </w:t>
      </w:r>
      <w:r w:rsidRPr="00C81299">
        <w:rPr>
          <w:rFonts w:cs="Arial"/>
          <w:color w:val="363435"/>
          <w:w w:val="107"/>
          <w:szCs w:val="22"/>
          <w:lang w:val="en-GB"/>
        </w:rPr>
        <w:t>commenting</w:t>
      </w:r>
      <w:r w:rsidRPr="00C81299">
        <w:rPr>
          <w:rFonts w:cs="Arial"/>
          <w:color w:val="363435"/>
          <w:spacing w:val="6"/>
          <w:w w:val="107"/>
          <w:szCs w:val="22"/>
          <w:lang w:val="en-GB"/>
        </w:rPr>
        <w:t xml:space="preserve"> </w:t>
      </w:r>
      <w:r w:rsidRPr="00C81299">
        <w:rPr>
          <w:rFonts w:cs="Arial"/>
          <w:color w:val="363435"/>
          <w:szCs w:val="22"/>
          <w:lang w:val="en-GB"/>
        </w:rPr>
        <w:t>on the:</w:t>
      </w:r>
    </w:p>
    <w:p w14:paraId="68D39048" w14:textId="77777777" w:rsidR="00603B8D" w:rsidRPr="00C81299" w:rsidRDefault="00603B8D" w:rsidP="00603B8D">
      <w:pPr>
        <w:numPr>
          <w:ilvl w:val="0"/>
          <w:numId w:val="42"/>
        </w:numPr>
        <w:spacing w:before="0" w:after="40" w:line="259" w:lineRule="auto"/>
        <w:ind w:left="0" w:right="397" w:firstLine="0"/>
        <w:rPr>
          <w:rFonts w:eastAsiaTheme="minorEastAsia" w:cs="Arial"/>
          <w:color w:val="000000"/>
          <w:szCs w:val="18"/>
        </w:rPr>
      </w:pPr>
      <w:r w:rsidRPr="00C81299">
        <w:rPr>
          <w:rFonts w:eastAsiaTheme="minorEastAsia" w:cs="Arial"/>
          <w:color w:val="auto"/>
          <w:szCs w:val="18"/>
        </w:rPr>
        <w:t>ﬁtness</w:t>
      </w:r>
      <w:r w:rsidRPr="00C81299">
        <w:rPr>
          <w:rFonts w:eastAsiaTheme="minorEastAsia" w:cs="Arial"/>
          <w:color w:val="auto"/>
          <w:spacing w:val="35"/>
          <w:szCs w:val="18"/>
        </w:rPr>
        <w:t xml:space="preserve"> </w:t>
      </w:r>
      <w:r w:rsidRPr="00C81299">
        <w:rPr>
          <w:rFonts w:eastAsiaTheme="minorEastAsia" w:cs="Arial"/>
          <w:color w:val="auto"/>
          <w:szCs w:val="18"/>
        </w:rPr>
        <w:t>for</w:t>
      </w:r>
      <w:r w:rsidRPr="00C81299">
        <w:rPr>
          <w:rFonts w:eastAsiaTheme="minorEastAsia" w:cs="Arial"/>
          <w:color w:val="auto"/>
          <w:spacing w:val="7"/>
          <w:szCs w:val="18"/>
        </w:rPr>
        <w:t xml:space="preserve"> </w:t>
      </w:r>
      <w:r w:rsidRPr="00C81299">
        <w:rPr>
          <w:rFonts w:eastAsiaTheme="minorEastAsia" w:cs="Arial"/>
          <w:color w:val="auto"/>
          <w:szCs w:val="18"/>
        </w:rPr>
        <w:t xml:space="preserve">purpose </w:t>
      </w:r>
      <w:r w:rsidRPr="00C81299">
        <w:rPr>
          <w:rFonts w:eastAsiaTheme="minorEastAsia" w:cs="Arial"/>
          <w:color w:val="auto"/>
          <w:spacing w:val="16"/>
          <w:szCs w:val="18"/>
        </w:rPr>
        <w:t>of</w:t>
      </w:r>
      <w:r w:rsidRPr="00C81299">
        <w:rPr>
          <w:rFonts w:eastAsiaTheme="minorEastAsia" w:cs="Arial"/>
          <w:color w:val="auto"/>
          <w:spacing w:val="9"/>
          <w:szCs w:val="18"/>
        </w:rPr>
        <w:t xml:space="preserve"> </w:t>
      </w:r>
      <w:r w:rsidRPr="00C81299">
        <w:rPr>
          <w:rFonts w:eastAsiaTheme="minorEastAsia" w:cs="Arial"/>
          <w:color w:val="auto"/>
          <w:szCs w:val="18"/>
        </w:rPr>
        <w:t>the</w:t>
      </w:r>
      <w:r w:rsidRPr="00C81299">
        <w:rPr>
          <w:rFonts w:eastAsiaTheme="minorEastAsia" w:cs="Arial"/>
          <w:color w:val="auto"/>
          <w:spacing w:val="32"/>
          <w:szCs w:val="18"/>
        </w:rPr>
        <w:t xml:space="preserve"> </w:t>
      </w:r>
      <w:r w:rsidRPr="00C81299">
        <w:rPr>
          <w:rFonts w:eastAsiaTheme="minorEastAsia" w:cs="Arial"/>
          <w:color w:val="auto"/>
          <w:szCs w:val="18"/>
        </w:rPr>
        <w:t>assurance</w:t>
      </w:r>
      <w:r w:rsidRPr="00C81299">
        <w:rPr>
          <w:rFonts w:eastAsiaTheme="minorEastAsia" w:cs="Arial"/>
          <w:color w:val="auto"/>
          <w:spacing w:val="17"/>
          <w:szCs w:val="18"/>
        </w:rPr>
        <w:t xml:space="preserve"> </w:t>
      </w:r>
      <w:r w:rsidRPr="00C81299">
        <w:rPr>
          <w:rFonts w:eastAsiaTheme="minorEastAsia" w:cs="Arial"/>
          <w:color w:val="auto"/>
          <w:szCs w:val="18"/>
        </w:rPr>
        <w:t>framework</w:t>
      </w:r>
    </w:p>
    <w:p w14:paraId="17530289" w14:textId="77777777" w:rsidR="00603B8D" w:rsidRPr="00C81299" w:rsidRDefault="00603B8D" w:rsidP="00603B8D">
      <w:pPr>
        <w:numPr>
          <w:ilvl w:val="0"/>
          <w:numId w:val="42"/>
        </w:numPr>
        <w:spacing w:before="0" w:after="40" w:line="259" w:lineRule="auto"/>
        <w:ind w:left="0" w:right="397" w:firstLine="0"/>
        <w:rPr>
          <w:rFonts w:eastAsiaTheme="minorEastAsia" w:cs="Arial"/>
          <w:color w:val="000000"/>
          <w:szCs w:val="18"/>
        </w:rPr>
      </w:pPr>
      <w:r w:rsidRPr="00C81299">
        <w:rPr>
          <w:rFonts w:eastAsiaTheme="minorEastAsia" w:cs="Arial"/>
          <w:color w:val="auto"/>
          <w:w w:val="107"/>
          <w:szCs w:val="18"/>
        </w:rPr>
        <w:t>completeness</w:t>
      </w:r>
      <w:r w:rsidRPr="00C81299">
        <w:rPr>
          <w:rFonts w:eastAsiaTheme="minorEastAsia" w:cs="Arial"/>
          <w:color w:val="auto"/>
          <w:spacing w:val="6"/>
          <w:w w:val="107"/>
          <w:szCs w:val="18"/>
        </w:rPr>
        <w:t xml:space="preserve"> </w:t>
      </w:r>
      <w:r w:rsidRPr="00C81299">
        <w:rPr>
          <w:rFonts w:eastAsiaTheme="minorEastAsia" w:cs="Arial"/>
          <w:color w:val="auto"/>
          <w:szCs w:val="18"/>
        </w:rPr>
        <w:t>and</w:t>
      </w:r>
      <w:r w:rsidRPr="00C81299">
        <w:rPr>
          <w:rFonts w:eastAsiaTheme="minorEastAsia" w:cs="Arial"/>
          <w:color w:val="auto"/>
          <w:spacing w:val="34"/>
          <w:szCs w:val="18"/>
        </w:rPr>
        <w:t xml:space="preserve"> </w:t>
      </w:r>
      <w:r w:rsidRPr="00C81299">
        <w:rPr>
          <w:rFonts w:eastAsiaTheme="minorEastAsia" w:cs="Arial"/>
          <w:color w:val="auto"/>
          <w:w w:val="105"/>
          <w:szCs w:val="18"/>
        </w:rPr>
        <w:t>‘embeddedness’</w:t>
      </w:r>
      <w:r w:rsidRPr="00C81299">
        <w:rPr>
          <w:rFonts w:eastAsiaTheme="minorEastAsia" w:cs="Arial"/>
          <w:color w:val="auto"/>
          <w:spacing w:val="6"/>
          <w:w w:val="105"/>
          <w:szCs w:val="18"/>
        </w:rPr>
        <w:t xml:space="preserve"> </w:t>
      </w:r>
      <w:r w:rsidRPr="00C81299">
        <w:rPr>
          <w:rFonts w:eastAsiaTheme="minorEastAsia" w:cs="Arial"/>
          <w:color w:val="auto"/>
          <w:szCs w:val="18"/>
        </w:rPr>
        <w:t>of</w:t>
      </w:r>
      <w:r w:rsidRPr="00C81299">
        <w:rPr>
          <w:rFonts w:eastAsiaTheme="minorEastAsia" w:cs="Arial"/>
          <w:color w:val="auto"/>
          <w:spacing w:val="9"/>
          <w:szCs w:val="18"/>
        </w:rPr>
        <w:t xml:space="preserve"> </w:t>
      </w:r>
      <w:r w:rsidRPr="00C81299">
        <w:rPr>
          <w:rFonts w:eastAsiaTheme="minorEastAsia" w:cs="Arial"/>
          <w:color w:val="auto"/>
          <w:szCs w:val="18"/>
        </w:rPr>
        <w:t>risk</w:t>
      </w:r>
      <w:r w:rsidRPr="00C81299">
        <w:rPr>
          <w:rFonts w:eastAsiaTheme="minorEastAsia" w:cs="Arial"/>
          <w:color w:val="auto"/>
          <w:spacing w:val="-11"/>
          <w:szCs w:val="18"/>
        </w:rPr>
        <w:t xml:space="preserve"> </w:t>
      </w:r>
      <w:r w:rsidRPr="00C81299">
        <w:rPr>
          <w:rFonts w:eastAsiaTheme="minorEastAsia" w:cs="Arial"/>
          <w:color w:val="auto"/>
          <w:w w:val="109"/>
          <w:szCs w:val="18"/>
        </w:rPr>
        <w:t>management</w:t>
      </w:r>
      <w:r w:rsidRPr="00C81299">
        <w:rPr>
          <w:rFonts w:eastAsiaTheme="minorEastAsia" w:cs="Arial"/>
          <w:color w:val="auto"/>
          <w:spacing w:val="9"/>
          <w:szCs w:val="18"/>
        </w:rPr>
        <w:t xml:space="preserve"> </w:t>
      </w:r>
      <w:r w:rsidRPr="00C81299">
        <w:rPr>
          <w:rFonts w:eastAsiaTheme="minorEastAsia" w:cs="Arial"/>
          <w:color w:val="auto"/>
          <w:szCs w:val="18"/>
        </w:rPr>
        <w:t>in</w:t>
      </w:r>
      <w:r w:rsidRPr="00C81299">
        <w:rPr>
          <w:rFonts w:eastAsiaTheme="minorEastAsia" w:cs="Arial"/>
          <w:color w:val="auto"/>
          <w:spacing w:val="9"/>
          <w:szCs w:val="18"/>
        </w:rPr>
        <w:t xml:space="preserve"> </w:t>
      </w:r>
      <w:r w:rsidRPr="00C81299">
        <w:rPr>
          <w:rFonts w:eastAsiaTheme="minorEastAsia" w:cs="Arial"/>
          <w:color w:val="auto"/>
          <w:szCs w:val="18"/>
        </w:rPr>
        <w:t>the</w:t>
      </w:r>
      <w:r w:rsidRPr="00C81299">
        <w:rPr>
          <w:rFonts w:eastAsiaTheme="minorEastAsia" w:cs="Arial"/>
          <w:color w:val="auto"/>
          <w:spacing w:val="32"/>
          <w:szCs w:val="18"/>
        </w:rPr>
        <w:t xml:space="preserve"> </w:t>
      </w:r>
      <w:r w:rsidRPr="00C81299">
        <w:rPr>
          <w:rFonts w:eastAsiaTheme="minorEastAsia" w:cs="Arial"/>
          <w:color w:val="auto"/>
          <w:szCs w:val="18"/>
        </w:rPr>
        <w:t>organisation</w:t>
      </w:r>
    </w:p>
    <w:p w14:paraId="6694F638" w14:textId="77777777" w:rsidR="00603B8D" w:rsidRPr="00C81299" w:rsidRDefault="00603B8D" w:rsidP="00603B8D">
      <w:pPr>
        <w:numPr>
          <w:ilvl w:val="0"/>
          <w:numId w:val="42"/>
        </w:numPr>
        <w:spacing w:before="0" w:after="40" w:line="259" w:lineRule="auto"/>
        <w:ind w:left="0" w:right="397" w:firstLine="0"/>
        <w:rPr>
          <w:rFonts w:eastAsiaTheme="minorEastAsia" w:cs="Arial"/>
          <w:color w:val="000000"/>
          <w:szCs w:val="18"/>
        </w:rPr>
      </w:pPr>
      <w:r w:rsidRPr="00C81299">
        <w:rPr>
          <w:rFonts w:eastAsiaTheme="minorEastAsia" w:cs="Arial"/>
          <w:color w:val="auto"/>
          <w:szCs w:val="18"/>
        </w:rPr>
        <w:t>effectiveness of</w:t>
      </w:r>
      <w:r w:rsidRPr="00C81299">
        <w:rPr>
          <w:rFonts w:eastAsiaTheme="minorEastAsia" w:cs="Arial"/>
          <w:color w:val="auto"/>
          <w:spacing w:val="9"/>
          <w:szCs w:val="18"/>
        </w:rPr>
        <w:t xml:space="preserve"> </w:t>
      </w:r>
      <w:r w:rsidRPr="00C81299">
        <w:rPr>
          <w:rFonts w:eastAsiaTheme="minorEastAsia" w:cs="Arial"/>
          <w:color w:val="auto"/>
          <w:szCs w:val="18"/>
        </w:rPr>
        <w:t>governance</w:t>
      </w:r>
      <w:r w:rsidRPr="00C81299">
        <w:rPr>
          <w:rFonts w:eastAsiaTheme="minorEastAsia" w:cs="Arial"/>
          <w:color w:val="auto"/>
          <w:spacing w:val="14"/>
          <w:szCs w:val="18"/>
        </w:rPr>
        <w:t xml:space="preserve"> </w:t>
      </w:r>
      <w:r w:rsidRPr="00C81299">
        <w:rPr>
          <w:rFonts w:eastAsiaTheme="minorEastAsia" w:cs="Arial"/>
          <w:color w:val="auto"/>
          <w:w w:val="106"/>
          <w:szCs w:val="18"/>
        </w:rPr>
        <w:t>arrangements</w:t>
      </w:r>
    </w:p>
    <w:p w14:paraId="7BB6A1E0" w14:textId="77777777" w:rsidR="00603B8D" w:rsidRPr="00C81299" w:rsidRDefault="00603B8D" w:rsidP="00603B8D">
      <w:pPr>
        <w:numPr>
          <w:ilvl w:val="0"/>
          <w:numId w:val="42"/>
        </w:numPr>
        <w:spacing w:before="0" w:after="120" w:line="259" w:lineRule="auto"/>
        <w:ind w:left="0" w:right="397" w:firstLine="0"/>
        <w:rPr>
          <w:rFonts w:eastAsiaTheme="minorEastAsia" w:cs="Arial"/>
          <w:color w:val="000000"/>
          <w:szCs w:val="18"/>
        </w:rPr>
      </w:pPr>
      <w:r w:rsidRPr="00C81299">
        <w:rPr>
          <w:rFonts w:eastAsiaTheme="minorEastAsia" w:cs="Arial"/>
          <w:color w:val="auto"/>
          <w:w w:val="107"/>
          <w:szCs w:val="18"/>
        </w:rPr>
        <w:t>appropriateness</w:t>
      </w:r>
      <w:r w:rsidRPr="00C81299">
        <w:rPr>
          <w:rFonts w:eastAsiaTheme="minorEastAsia" w:cs="Arial"/>
          <w:color w:val="auto"/>
          <w:spacing w:val="35"/>
          <w:szCs w:val="18"/>
        </w:rPr>
        <w:t xml:space="preserve"> </w:t>
      </w:r>
      <w:r w:rsidRPr="00C81299">
        <w:rPr>
          <w:rFonts w:eastAsiaTheme="minorEastAsia" w:cs="Arial"/>
          <w:szCs w:val="18"/>
        </w:rPr>
        <w:t>of the</w:t>
      </w:r>
      <w:r w:rsidRPr="00C81299">
        <w:rPr>
          <w:rFonts w:eastAsiaTheme="minorEastAsia" w:cs="Arial"/>
          <w:color w:val="auto"/>
          <w:spacing w:val="35"/>
          <w:szCs w:val="18"/>
        </w:rPr>
        <w:t xml:space="preserve"> </w:t>
      </w:r>
      <w:r w:rsidRPr="00C81299">
        <w:rPr>
          <w:rFonts w:eastAsiaTheme="minorEastAsia" w:cs="Arial"/>
          <w:szCs w:val="18"/>
        </w:rPr>
        <w:t>evidence that shows that the organisation is fulfilling regulatory requirements relating to its existence as a functioning business.</w:t>
      </w:r>
    </w:p>
    <w:p w14:paraId="286CFEEB" w14:textId="77777777" w:rsidR="00603B8D" w:rsidRPr="00C81299" w:rsidRDefault="00603B8D" w:rsidP="00603B8D">
      <w:pPr>
        <w:widowControl w:val="0"/>
        <w:autoSpaceDE w:val="0"/>
        <w:autoSpaceDN w:val="0"/>
        <w:adjustRightInd w:val="0"/>
        <w:spacing w:before="28" w:after="0" w:line="253" w:lineRule="auto"/>
        <w:ind w:left="102" w:right="120"/>
        <w:rPr>
          <w:rFonts w:cs="Arial"/>
          <w:color w:val="000000"/>
          <w:lang w:val="en-GB"/>
        </w:rPr>
      </w:pPr>
      <w:r w:rsidRPr="00C81299">
        <w:rPr>
          <w:rFonts w:cs="Arial"/>
          <w:color w:val="000000"/>
          <w:lang w:val="en-GB"/>
        </w:rPr>
        <w:t>This annual report should also describe how the committee has fulfilled its terms of reference and give details of any significant issues that the committee considered in relation to the financial statements and how they were addressed.</w:t>
      </w:r>
    </w:p>
    <w:p w14:paraId="787C509D" w14:textId="77777777" w:rsidR="00603B8D" w:rsidRPr="00C81299" w:rsidRDefault="00603B8D" w:rsidP="00603B8D">
      <w:pPr>
        <w:widowControl w:val="0"/>
        <w:autoSpaceDE w:val="0"/>
        <w:autoSpaceDN w:val="0"/>
        <w:adjustRightInd w:val="0"/>
        <w:spacing w:before="28" w:after="0" w:line="253" w:lineRule="auto"/>
        <w:ind w:left="102" w:right="120"/>
        <w:rPr>
          <w:rFonts w:cs="Arial"/>
          <w:color w:val="000000"/>
          <w:lang w:val="en-GB"/>
        </w:rPr>
      </w:pPr>
      <w:r w:rsidRPr="00C81299">
        <w:rPr>
          <w:rFonts w:cs="Arial"/>
          <w:color w:val="000000"/>
          <w:lang w:val="en-GB"/>
        </w:rPr>
        <w:t>An annual committee effectiveness evaluation will be undertaken and reported to the committee and the board.</w:t>
      </w:r>
    </w:p>
    <w:p w14:paraId="542D8FAB" w14:textId="77777777" w:rsidR="00603B8D" w:rsidRPr="00C81299" w:rsidRDefault="00603B8D" w:rsidP="00603B8D">
      <w:pPr>
        <w:widowControl w:val="0"/>
        <w:autoSpaceDE w:val="0"/>
        <w:autoSpaceDN w:val="0"/>
        <w:adjustRightInd w:val="0"/>
        <w:spacing w:before="28" w:after="0" w:line="253" w:lineRule="auto"/>
        <w:ind w:left="102" w:right="120"/>
        <w:rPr>
          <w:rFonts w:cs="Arial"/>
          <w:color w:val="000000"/>
          <w:lang w:val="en-GB"/>
        </w:rPr>
      </w:pPr>
      <w:r w:rsidRPr="00C81299">
        <w:rPr>
          <w:rFonts w:cs="Arial"/>
          <w:color w:val="000000"/>
          <w:lang w:val="en-GB"/>
        </w:rPr>
        <w:t xml:space="preserve">The audit committee will review these terms of reference, at least annually as part of the annual </w:t>
      </w:r>
      <w:r w:rsidRPr="00C81299">
        <w:rPr>
          <w:rFonts w:cs="Arial"/>
          <w:color w:val="000000"/>
          <w:lang w:val="en-GB"/>
        </w:rPr>
        <w:lastRenderedPageBreak/>
        <w:t>committee effectiveness review and recommend any changes to the board.</w:t>
      </w:r>
    </w:p>
    <w:p w14:paraId="72ED7E0A" w14:textId="77777777" w:rsidR="00603B8D" w:rsidRPr="00C81299" w:rsidRDefault="00603B8D" w:rsidP="00603B8D">
      <w:pPr>
        <w:keepNext/>
        <w:keepLines/>
        <w:numPr>
          <w:ilvl w:val="0"/>
          <w:numId w:val="44"/>
        </w:numPr>
        <w:spacing w:before="240" w:after="120" w:line="276" w:lineRule="auto"/>
        <w:outlineLvl w:val="0"/>
        <w:rPr>
          <w:rFonts w:cs="Arial-BoldMT"/>
          <w:b/>
          <w:bCs/>
          <w:color w:val="293A95" w:themeColor="accent2"/>
          <w:sz w:val="24"/>
          <w:lang w:val="en-GB"/>
        </w:rPr>
      </w:pPr>
      <w:r w:rsidRPr="00C81299">
        <w:rPr>
          <w:rFonts w:cs="Arial-BoldMT"/>
          <w:b/>
          <w:bCs/>
          <w:color w:val="293A95" w:themeColor="accent2"/>
          <w:sz w:val="24"/>
          <w:lang w:val="en-GB"/>
        </w:rPr>
        <w:t>Secretariat and administration</w:t>
      </w:r>
    </w:p>
    <w:p w14:paraId="1C094D8E" w14:textId="77777777" w:rsidR="00603B8D" w:rsidRPr="00C81299" w:rsidRDefault="00603B8D" w:rsidP="00603B8D">
      <w:pPr>
        <w:widowControl w:val="0"/>
        <w:autoSpaceDE w:val="0"/>
        <w:autoSpaceDN w:val="0"/>
        <w:adjustRightInd w:val="0"/>
        <w:spacing w:after="0" w:line="253" w:lineRule="auto"/>
        <w:ind w:left="102" w:right="388"/>
        <w:rPr>
          <w:rFonts w:cs="Arial"/>
          <w:color w:val="000000"/>
          <w:lang w:val="en-GB"/>
        </w:rPr>
      </w:pPr>
      <w:r w:rsidRPr="00C81299">
        <w:rPr>
          <w:rFonts w:cs="Arial"/>
          <w:color w:val="363435"/>
          <w:lang w:val="en-GB"/>
        </w:rPr>
        <w:t>The</w:t>
      </w:r>
      <w:r w:rsidRPr="00C81299">
        <w:rPr>
          <w:rFonts w:cs="Arial"/>
          <w:color w:val="363435"/>
          <w:spacing w:val="11"/>
          <w:lang w:val="en-GB"/>
        </w:rPr>
        <w:t xml:space="preserve"> </w:t>
      </w:r>
      <w:r w:rsidRPr="00C81299">
        <w:rPr>
          <w:rFonts w:cs="Arial"/>
          <w:color w:val="363435"/>
          <w:lang w:val="en-GB"/>
        </w:rPr>
        <w:t xml:space="preserve">committee </w:t>
      </w:r>
      <w:r w:rsidRPr="00C81299">
        <w:rPr>
          <w:rFonts w:cs="Arial"/>
          <w:color w:val="363435"/>
          <w:spacing w:val="3"/>
          <w:lang w:val="en-GB"/>
        </w:rPr>
        <w:t>shall</w:t>
      </w:r>
      <w:r w:rsidRPr="00C81299">
        <w:rPr>
          <w:rFonts w:cs="Arial"/>
          <w:color w:val="363435"/>
          <w:spacing w:val="9"/>
          <w:lang w:val="en-GB"/>
        </w:rPr>
        <w:t xml:space="preserve"> </w:t>
      </w:r>
      <w:r w:rsidRPr="00C81299">
        <w:rPr>
          <w:rFonts w:cs="Arial"/>
          <w:color w:val="363435"/>
          <w:lang w:val="en-GB"/>
        </w:rPr>
        <w:t>be</w:t>
      </w:r>
      <w:r w:rsidRPr="00C81299">
        <w:rPr>
          <w:rFonts w:cs="Arial"/>
          <w:color w:val="363435"/>
          <w:spacing w:val="33"/>
          <w:lang w:val="en-GB"/>
        </w:rPr>
        <w:t xml:space="preserve"> </w:t>
      </w:r>
      <w:r w:rsidRPr="00C81299">
        <w:rPr>
          <w:rFonts w:cs="Arial"/>
          <w:color w:val="363435"/>
          <w:w w:val="110"/>
          <w:lang w:val="en-GB"/>
        </w:rPr>
        <w:t>supported</w:t>
      </w:r>
      <w:r w:rsidRPr="00C81299">
        <w:rPr>
          <w:rFonts w:cs="Arial"/>
          <w:color w:val="363435"/>
          <w:spacing w:val="5"/>
          <w:w w:val="110"/>
          <w:lang w:val="en-GB"/>
        </w:rPr>
        <w:t xml:space="preserve"> </w:t>
      </w:r>
      <w:r w:rsidRPr="00C81299">
        <w:rPr>
          <w:rFonts w:cs="Arial"/>
          <w:color w:val="363435"/>
          <w:lang w:val="en-GB"/>
        </w:rPr>
        <w:t>administratively</w:t>
      </w:r>
      <w:r w:rsidRPr="00C81299">
        <w:rPr>
          <w:rFonts w:cs="Arial"/>
          <w:color w:val="363435"/>
          <w:spacing w:val="35"/>
          <w:lang w:val="en-GB"/>
        </w:rPr>
        <w:t xml:space="preserve"> </w:t>
      </w:r>
      <w:r w:rsidRPr="00C81299">
        <w:rPr>
          <w:rFonts w:cs="Arial"/>
          <w:color w:val="363435"/>
          <w:lang w:val="en-GB"/>
        </w:rPr>
        <w:t>by</w:t>
      </w:r>
      <w:r w:rsidRPr="00C81299">
        <w:rPr>
          <w:rFonts w:cs="Arial"/>
          <w:color w:val="363435"/>
          <w:spacing w:val="15"/>
          <w:lang w:val="en-GB"/>
        </w:rPr>
        <w:t xml:space="preserve"> its </w:t>
      </w:r>
      <w:r w:rsidRPr="00C81299">
        <w:rPr>
          <w:rFonts w:cs="Arial"/>
        </w:rPr>
        <w:t>secretary.</w:t>
      </w:r>
      <w:r w:rsidRPr="00C81299">
        <w:rPr>
          <w:rFonts w:cs="Arial"/>
          <w:color w:val="363435"/>
          <w:lang w:val="en-GB"/>
        </w:rPr>
        <w:t xml:space="preserve"> Their duties</w:t>
      </w:r>
      <w:r w:rsidRPr="00C81299">
        <w:rPr>
          <w:rFonts w:cs="Arial"/>
          <w:color w:val="363435"/>
          <w:spacing w:val="42"/>
          <w:lang w:val="en-GB"/>
        </w:rPr>
        <w:t xml:space="preserve"> </w:t>
      </w:r>
      <w:r w:rsidRPr="00C81299">
        <w:rPr>
          <w:rFonts w:cs="Arial"/>
          <w:color w:val="363435"/>
          <w:lang w:val="en-GB"/>
        </w:rPr>
        <w:t>in</w:t>
      </w:r>
      <w:r w:rsidRPr="00C81299">
        <w:rPr>
          <w:rFonts w:cs="Arial"/>
          <w:color w:val="363435"/>
          <w:spacing w:val="9"/>
          <w:lang w:val="en-GB"/>
        </w:rPr>
        <w:t xml:space="preserve"> </w:t>
      </w:r>
      <w:r w:rsidRPr="00C81299">
        <w:rPr>
          <w:rFonts w:cs="Arial"/>
          <w:color w:val="363435"/>
          <w:lang w:val="en-GB"/>
        </w:rPr>
        <w:t>this</w:t>
      </w:r>
      <w:r w:rsidRPr="00C81299">
        <w:rPr>
          <w:rFonts w:cs="Arial"/>
          <w:color w:val="363435"/>
          <w:spacing w:val="21"/>
          <w:lang w:val="en-GB"/>
        </w:rPr>
        <w:t xml:space="preserve"> </w:t>
      </w:r>
      <w:r w:rsidRPr="00C81299">
        <w:rPr>
          <w:rFonts w:cs="Arial"/>
          <w:color w:val="363435"/>
          <w:lang w:val="en-GB"/>
        </w:rPr>
        <w:t xml:space="preserve">respect </w:t>
      </w:r>
      <w:r w:rsidRPr="00C81299">
        <w:rPr>
          <w:rFonts w:cs="Arial"/>
          <w:color w:val="363435"/>
          <w:spacing w:val="5"/>
          <w:lang w:val="en-GB"/>
        </w:rPr>
        <w:t>will</w:t>
      </w:r>
      <w:r w:rsidRPr="00C81299">
        <w:rPr>
          <w:rFonts w:cs="Arial"/>
          <w:color w:val="363435"/>
          <w:spacing w:val="-16"/>
          <w:lang w:val="en-GB"/>
        </w:rPr>
        <w:t xml:space="preserve"> </w:t>
      </w:r>
      <w:r w:rsidRPr="00C81299">
        <w:rPr>
          <w:rFonts w:cs="Arial"/>
          <w:color w:val="363435"/>
          <w:w w:val="101"/>
          <w:lang w:val="en-GB"/>
        </w:rPr>
        <w:t>include:</w:t>
      </w:r>
    </w:p>
    <w:p w14:paraId="2BF1073F"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szCs w:val="18"/>
        </w:rPr>
        <w:t>agreement</w:t>
      </w:r>
      <w:r w:rsidRPr="00C81299">
        <w:rPr>
          <w:rFonts w:eastAsiaTheme="minorEastAsia" w:cs="Arial"/>
          <w:spacing w:val="10"/>
          <w:szCs w:val="18"/>
        </w:rPr>
        <w:t xml:space="preserve"> </w:t>
      </w:r>
      <w:r w:rsidRPr="00C81299">
        <w:rPr>
          <w:rFonts w:eastAsiaTheme="minorEastAsia" w:cs="Arial"/>
          <w:szCs w:val="18"/>
        </w:rPr>
        <w:t>of</w:t>
      </w:r>
      <w:r w:rsidRPr="00C81299">
        <w:rPr>
          <w:rFonts w:eastAsiaTheme="minorEastAsia" w:cs="Arial"/>
          <w:spacing w:val="8"/>
          <w:szCs w:val="18"/>
        </w:rPr>
        <w:t xml:space="preserve"> </w:t>
      </w:r>
      <w:r w:rsidRPr="00C81299">
        <w:rPr>
          <w:rFonts w:eastAsiaTheme="minorEastAsia" w:cs="Arial"/>
          <w:szCs w:val="18"/>
        </w:rPr>
        <w:t>agendas with</w:t>
      </w:r>
      <w:r w:rsidRPr="00C81299">
        <w:rPr>
          <w:rFonts w:eastAsiaTheme="minorEastAsia" w:cs="Arial"/>
          <w:spacing w:val="20"/>
          <w:szCs w:val="18"/>
        </w:rPr>
        <w:t xml:space="preserve"> </w:t>
      </w:r>
      <w:r w:rsidRPr="00C81299">
        <w:rPr>
          <w:rFonts w:eastAsiaTheme="minorEastAsia" w:cs="Arial"/>
          <w:szCs w:val="18"/>
        </w:rPr>
        <w:t>the</w:t>
      </w:r>
      <w:r w:rsidRPr="00C81299">
        <w:rPr>
          <w:rFonts w:eastAsiaTheme="minorEastAsia" w:cs="Arial"/>
          <w:spacing w:val="20"/>
          <w:szCs w:val="18"/>
        </w:rPr>
        <w:t xml:space="preserve"> </w:t>
      </w:r>
      <w:r w:rsidRPr="00C81299">
        <w:rPr>
          <w:rFonts w:eastAsiaTheme="minorEastAsia" w:cs="Arial"/>
          <w:szCs w:val="18"/>
        </w:rPr>
        <w:t>chair</w:t>
      </w:r>
      <w:r w:rsidRPr="00C81299">
        <w:rPr>
          <w:rFonts w:eastAsiaTheme="minorEastAsia" w:cs="Arial"/>
          <w:spacing w:val="-4"/>
          <w:szCs w:val="18"/>
        </w:rPr>
        <w:t xml:space="preserve"> </w:t>
      </w:r>
      <w:r w:rsidRPr="00C81299">
        <w:rPr>
          <w:rFonts w:eastAsiaTheme="minorEastAsia" w:cs="Arial"/>
          <w:szCs w:val="18"/>
        </w:rPr>
        <w:t>and</w:t>
      </w:r>
      <w:r w:rsidRPr="00C81299">
        <w:rPr>
          <w:rFonts w:eastAsiaTheme="minorEastAsia" w:cs="Arial"/>
          <w:spacing w:val="34"/>
          <w:szCs w:val="18"/>
        </w:rPr>
        <w:t xml:space="preserve"> </w:t>
      </w:r>
      <w:r w:rsidRPr="00C81299">
        <w:rPr>
          <w:rFonts w:eastAsiaTheme="minorEastAsia" w:cs="Arial"/>
          <w:w w:val="111"/>
          <w:szCs w:val="18"/>
        </w:rPr>
        <w:t>attendees</w:t>
      </w:r>
    </w:p>
    <w:p w14:paraId="58AFBA60"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szCs w:val="18"/>
        </w:rPr>
        <w:t xml:space="preserve">preparation, </w:t>
      </w:r>
      <w:proofErr w:type="gramStart"/>
      <w:r w:rsidRPr="00C81299">
        <w:rPr>
          <w:rFonts w:eastAsiaTheme="minorEastAsia" w:cs="Arial"/>
          <w:szCs w:val="18"/>
        </w:rPr>
        <w:t>collation</w:t>
      </w:r>
      <w:proofErr w:type="gramEnd"/>
      <w:r w:rsidRPr="00C81299">
        <w:rPr>
          <w:rFonts w:eastAsiaTheme="minorEastAsia" w:cs="Arial"/>
          <w:spacing w:val="29"/>
          <w:szCs w:val="18"/>
        </w:rPr>
        <w:t xml:space="preserve"> and </w:t>
      </w:r>
      <w:r w:rsidRPr="00C81299">
        <w:rPr>
          <w:rFonts w:eastAsiaTheme="minorEastAsia" w:cs="Arial"/>
          <w:szCs w:val="18"/>
        </w:rPr>
        <w:t>circulation</w:t>
      </w:r>
      <w:r w:rsidRPr="00C81299">
        <w:rPr>
          <w:rFonts w:eastAsiaTheme="minorEastAsia" w:cs="Arial"/>
          <w:spacing w:val="29"/>
          <w:szCs w:val="18"/>
        </w:rPr>
        <w:t xml:space="preserve"> </w:t>
      </w:r>
      <w:r w:rsidRPr="00C81299">
        <w:rPr>
          <w:rFonts w:eastAsiaTheme="minorEastAsia" w:cs="Arial"/>
          <w:szCs w:val="18"/>
        </w:rPr>
        <w:t>of</w:t>
      </w:r>
      <w:r w:rsidRPr="00C81299">
        <w:rPr>
          <w:rFonts w:eastAsiaTheme="minorEastAsia" w:cs="Arial"/>
          <w:spacing w:val="9"/>
          <w:szCs w:val="18"/>
        </w:rPr>
        <w:t xml:space="preserve"> </w:t>
      </w:r>
      <w:r w:rsidRPr="00C81299">
        <w:rPr>
          <w:rFonts w:eastAsiaTheme="minorEastAsia" w:cs="Arial"/>
          <w:w w:val="108"/>
          <w:szCs w:val="18"/>
        </w:rPr>
        <w:t>papers in good time</w:t>
      </w:r>
    </w:p>
    <w:p w14:paraId="688DE172"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szCs w:val="18"/>
        </w:rPr>
        <w:t xml:space="preserve">ensuring that those invited to each meeting </w:t>
      </w:r>
      <w:proofErr w:type="gramStart"/>
      <w:r w:rsidRPr="00C81299">
        <w:rPr>
          <w:rFonts w:eastAsiaTheme="minorEastAsia" w:cs="Arial"/>
          <w:szCs w:val="18"/>
        </w:rPr>
        <w:t>attend</w:t>
      </w:r>
      <w:proofErr w:type="gramEnd"/>
    </w:p>
    <w:p w14:paraId="260EB3D3"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szCs w:val="18"/>
        </w:rPr>
        <w:t>taking</w:t>
      </w:r>
      <w:r w:rsidRPr="00C81299">
        <w:rPr>
          <w:rFonts w:eastAsiaTheme="minorEastAsia" w:cs="Arial"/>
          <w:spacing w:val="4"/>
          <w:szCs w:val="18"/>
        </w:rPr>
        <w:t xml:space="preserve"> </w:t>
      </w:r>
      <w:r w:rsidRPr="00C81299">
        <w:rPr>
          <w:rFonts w:eastAsiaTheme="minorEastAsia" w:cs="Arial"/>
          <w:szCs w:val="18"/>
        </w:rPr>
        <w:t>the</w:t>
      </w:r>
      <w:r w:rsidRPr="00C81299">
        <w:rPr>
          <w:rFonts w:eastAsiaTheme="minorEastAsia" w:cs="Arial"/>
          <w:spacing w:val="40"/>
          <w:szCs w:val="18"/>
        </w:rPr>
        <w:t xml:space="preserve"> </w:t>
      </w:r>
      <w:r w:rsidRPr="00C81299">
        <w:rPr>
          <w:rFonts w:eastAsiaTheme="minorEastAsia" w:cs="Arial"/>
          <w:w w:val="106"/>
          <w:szCs w:val="18"/>
        </w:rPr>
        <w:t xml:space="preserve">minutes and helping the chair to prepare reports to the </w:t>
      </w:r>
      <w:proofErr w:type="gramStart"/>
      <w:r w:rsidRPr="00C81299">
        <w:rPr>
          <w:rFonts w:eastAsiaTheme="minorEastAsia" w:cs="Arial"/>
          <w:w w:val="106"/>
          <w:szCs w:val="18"/>
        </w:rPr>
        <w:t>board</w:t>
      </w:r>
      <w:proofErr w:type="gramEnd"/>
    </w:p>
    <w:p w14:paraId="1D155E3A"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szCs w:val="18"/>
        </w:rPr>
        <w:t>keeping</w:t>
      </w:r>
      <w:r w:rsidRPr="00C81299">
        <w:rPr>
          <w:rFonts w:eastAsiaTheme="minorEastAsia" w:cs="Arial"/>
          <w:spacing w:val="20"/>
          <w:szCs w:val="18"/>
        </w:rPr>
        <w:t xml:space="preserve"> </w:t>
      </w:r>
      <w:r w:rsidRPr="00C81299">
        <w:rPr>
          <w:rFonts w:eastAsiaTheme="minorEastAsia" w:cs="Arial"/>
          <w:szCs w:val="18"/>
        </w:rPr>
        <w:t>a</w:t>
      </w:r>
      <w:r w:rsidRPr="00C81299">
        <w:rPr>
          <w:rFonts w:eastAsiaTheme="minorEastAsia" w:cs="Arial"/>
          <w:spacing w:val="15"/>
          <w:szCs w:val="18"/>
        </w:rPr>
        <w:t xml:space="preserve"> </w:t>
      </w:r>
      <w:r w:rsidRPr="00C81299">
        <w:rPr>
          <w:rFonts w:eastAsiaTheme="minorEastAsia" w:cs="Arial"/>
          <w:szCs w:val="18"/>
        </w:rPr>
        <w:t>record</w:t>
      </w:r>
      <w:r w:rsidRPr="00C81299">
        <w:rPr>
          <w:rFonts w:eastAsiaTheme="minorEastAsia" w:cs="Arial"/>
          <w:spacing w:val="36"/>
          <w:szCs w:val="18"/>
        </w:rPr>
        <w:t xml:space="preserve"> </w:t>
      </w:r>
      <w:r w:rsidRPr="00C81299">
        <w:rPr>
          <w:rFonts w:eastAsiaTheme="minorEastAsia" w:cs="Arial"/>
          <w:szCs w:val="18"/>
        </w:rPr>
        <w:t>of</w:t>
      </w:r>
      <w:r w:rsidRPr="00C81299">
        <w:rPr>
          <w:rFonts w:eastAsiaTheme="minorEastAsia" w:cs="Arial"/>
          <w:spacing w:val="9"/>
          <w:szCs w:val="18"/>
        </w:rPr>
        <w:t xml:space="preserve"> </w:t>
      </w:r>
      <w:r w:rsidRPr="00C81299">
        <w:rPr>
          <w:rFonts w:eastAsiaTheme="minorEastAsia" w:cs="Arial"/>
          <w:szCs w:val="18"/>
        </w:rPr>
        <w:t>matters arising</w:t>
      </w:r>
      <w:r w:rsidRPr="00C81299">
        <w:rPr>
          <w:rFonts w:eastAsiaTheme="minorEastAsia" w:cs="Arial"/>
          <w:spacing w:val="15"/>
          <w:szCs w:val="18"/>
        </w:rPr>
        <w:t xml:space="preserve"> </w:t>
      </w:r>
      <w:r w:rsidRPr="00C81299">
        <w:rPr>
          <w:rFonts w:eastAsiaTheme="minorEastAsia" w:cs="Arial"/>
          <w:szCs w:val="18"/>
        </w:rPr>
        <w:t>and</w:t>
      </w:r>
      <w:r w:rsidRPr="00C81299">
        <w:rPr>
          <w:rFonts w:eastAsiaTheme="minorEastAsia" w:cs="Arial"/>
          <w:spacing w:val="34"/>
          <w:szCs w:val="18"/>
        </w:rPr>
        <w:t xml:space="preserve"> </w:t>
      </w:r>
      <w:r w:rsidRPr="00C81299">
        <w:rPr>
          <w:rFonts w:eastAsiaTheme="minorEastAsia" w:cs="Arial"/>
          <w:szCs w:val="18"/>
        </w:rPr>
        <w:t>issues</w:t>
      </w:r>
      <w:r w:rsidRPr="00C81299">
        <w:rPr>
          <w:rFonts w:eastAsiaTheme="minorEastAsia" w:cs="Arial"/>
          <w:spacing w:val="19"/>
          <w:szCs w:val="18"/>
        </w:rPr>
        <w:t xml:space="preserve"> </w:t>
      </w:r>
      <w:r w:rsidRPr="00C81299">
        <w:rPr>
          <w:rFonts w:eastAsiaTheme="minorEastAsia" w:cs="Arial"/>
          <w:szCs w:val="18"/>
        </w:rPr>
        <w:t>to</w:t>
      </w:r>
      <w:r w:rsidRPr="00C81299">
        <w:rPr>
          <w:rFonts w:eastAsiaTheme="minorEastAsia" w:cs="Arial"/>
          <w:spacing w:val="28"/>
          <w:szCs w:val="18"/>
        </w:rPr>
        <w:t xml:space="preserve"> </w:t>
      </w:r>
      <w:r w:rsidRPr="00C81299">
        <w:rPr>
          <w:rFonts w:eastAsiaTheme="minorEastAsia" w:cs="Arial"/>
          <w:szCs w:val="18"/>
        </w:rPr>
        <w:t>be</w:t>
      </w:r>
      <w:r w:rsidRPr="00C81299">
        <w:rPr>
          <w:rFonts w:eastAsiaTheme="minorEastAsia" w:cs="Arial"/>
          <w:spacing w:val="35"/>
          <w:szCs w:val="18"/>
        </w:rPr>
        <w:t xml:space="preserve"> </w:t>
      </w:r>
      <w:r w:rsidRPr="00C81299">
        <w:rPr>
          <w:rFonts w:eastAsiaTheme="minorEastAsia" w:cs="Arial"/>
          <w:szCs w:val="18"/>
        </w:rPr>
        <w:t>carried</w:t>
      </w:r>
      <w:r w:rsidRPr="00C81299">
        <w:rPr>
          <w:rFonts w:eastAsiaTheme="minorEastAsia" w:cs="Arial"/>
          <w:spacing w:val="20"/>
          <w:szCs w:val="18"/>
        </w:rPr>
        <w:t xml:space="preserve"> </w:t>
      </w:r>
      <w:proofErr w:type="gramStart"/>
      <w:r w:rsidRPr="00C81299">
        <w:rPr>
          <w:rFonts w:eastAsiaTheme="minorEastAsia" w:cs="Arial"/>
          <w:w w:val="102"/>
          <w:szCs w:val="18"/>
        </w:rPr>
        <w:t>forward</w:t>
      </w:r>
      <w:proofErr w:type="gramEnd"/>
    </w:p>
    <w:p w14:paraId="57CC8FDD"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szCs w:val="18"/>
        </w:rPr>
        <w:t>arranging meetings for the chair: for example, with the internal/ external auditors or local counter fraud specialists</w:t>
      </w:r>
    </w:p>
    <w:p w14:paraId="5DB80559"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szCs w:val="18"/>
        </w:rPr>
        <w:t>maintaining records of members’ appointments and renewal dates and so on</w:t>
      </w:r>
    </w:p>
    <w:p w14:paraId="77B20F08"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szCs w:val="18"/>
        </w:rPr>
        <w:t>advising</w:t>
      </w:r>
      <w:r w:rsidRPr="00C81299">
        <w:rPr>
          <w:rFonts w:eastAsiaTheme="minorEastAsia" w:cs="Arial"/>
          <w:spacing w:val="2"/>
          <w:szCs w:val="18"/>
        </w:rPr>
        <w:t xml:space="preserve"> </w:t>
      </w:r>
      <w:r w:rsidRPr="00C81299">
        <w:rPr>
          <w:rFonts w:eastAsiaTheme="minorEastAsia" w:cs="Arial"/>
          <w:szCs w:val="18"/>
        </w:rPr>
        <w:t>the</w:t>
      </w:r>
      <w:r w:rsidRPr="00C81299">
        <w:rPr>
          <w:rFonts w:eastAsiaTheme="minorEastAsia" w:cs="Arial"/>
          <w:spacing w:val="40"/>
          <w:szCs w:val="18"/>
        </w:rPr>
        <w:t xml:space="preserve"> </w:t>
      </w:r>
      <w:r w:rsidRPr="00C81299">
        <w:rPr>
          <w:rFonts w:eastAsiaTheme="minorEastAsia" w:cs="Arial"/>
          <w:szCs w:val="18"/>
        </w:rPr>
        <w:t>committee</w:t>
      </w:r>
      <w:r w:rsidRPr="00C81299">
        <w:rPr>
          <w:rFonts w:eastAsiaTheme="minorEastAsia" w:cs="Arial"/>
          <w:spacing w:val="3"/>
          <w:szCs w:val="18"/>
        </w:rPr>
        <w:t xml:space="preserve"> </w:t>
      </w:r>
      <w:r w:rsidRPr="00C81299">
        <w:rPr>
          <w:rFonts w:eastAsiaTheme="minorEastAsia" w:cs="Arial"/>
          <w:szCs w:val="18"/>
        </w:rPr>
        <w:t>on</w:t>
      </w:r>
      <w:r w:rsidRPr="00C81299">
        <w:rPr>
          <w:rFonts w:eastAsiaTheme="minorEastAsia" w:cs="Arial"/>
          <w:spacing w:val="27"/>
          <w:szCs w:val="18"/>
        </w:rPr>
        <w:t xml:space="preserve"> </w:t>
      </w:r>
      <w:r w:rsidRPr="00C81299">
        <w:rPr>
          <w:rFonts w:eastAsiaTheme="minorEastAsia" w:cs="Arial"/>
          <w:w w:val="107"/>
          <w:szCs w:val="18"/>
        </w:rPr>
        <w:t>pertinent</w:t>
      </w:r>
      <w:r w:rsidRPr="00C81299">
        <w:rPr>
          <w:rFonts w:eastAsiaTheme="minorEastAsia" w:cs="Arial"/>
          <w:spacing w:val="21"/>
          <w:w w:val="107"/>
          <w:szCs w:val="18"/>
        </w:rPr>
        <w:t xml:space="preserve"> </w:t>
      </w:r>
      <w:r w:rsidRPr="00C81299">
        <w:rPr>
          <w:rFonts w:eastAsiaTheme="minorEastAsia" w:cs="Arial"/>
          <w:w w:val="107"/>
          <w:szCs w:val="18"/>
        </w:rPr>
        <w:t>issues/ areas of interest/ policy developments</w:t>
      </w:r>
    </w:p>
    <w:p w14:paraId="04F78EBC"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szCs w:val="18"/>
        </w:rPr>
        <w:t xml:space="preserve">ensuring that action points are taken forward between </w:t>
      </w:r>
      <w:proofErr w:type="gramStart"/>
      <w:r w:rsidRPr="00C81299">
        <w:rPr>
          <w:rFonts w:eastAsiaTheme="minorEastAsia" w:cs="Arial"/>
          <w:szCs w:val="18"/>
        </w:rPr>
        <w:t>meetings</w:t>
      </w:r>
      <w:proofErr w:type="gramEnd"/>
    </w:p>
    <w:p w14:paraId="282B7A45"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szCs w:val="18"/>
        </w:rPr>
        <w:t xml:space="preserve">ensuring that committee </w:t>
      </w:r>
      <w:r w:rsidRPr="00C81299">
        <w:rPr>
          <w:rFonts w:eastAsiaTheme="minorEastAsia" w:cs="Arial"/>
          <w:spacing w:val="3"/>
          <w:szCs w:val="18"/>
        </w:rPr>
        <w:t xml:space="preserve">members receive the </w:t>
      </w:r>
      <w:r w:rsidRPr="00C81299">
        <w:rPr>
          <w:rFonts w:eastAsiaTheme="minorEastAsia" w:cs="Arial"/>
          <w:w w:val="108"/>
          <w:szCs w:val="18"/>
        </w:rPr>
        <w:t>development</w:t>
      </w:r>
      <w:r w:rsidRPr="00C81299">
        <w:rPr>
          <w:rFonts w:eastAsiaTheme="minorEastAsia" w:cs="Arial"/>
          <w:spacing w:val="5"/>
          <w:w w:val="108"/>
          <w:szCs w:val="18"/>
        </w:rPr>
        <w:t xml:space="preserve"> </w:t>
      </w:r>
      <w:r w:rsidRPr="00C81299">
        <w:rPr>
          <w:rFonts w:eastAsiaTheme="minorEastAsia" w:cs="Arial"/>
          <w:szCs w:val="18"/>
        </w:rPr>
        <w:t>and</w:t>
      </w:r>
      <w:r w:rsidRPr="00C81299">
        <w:rPr>
          <w:rFonts w:eastAsiaTheme="minorEastAsia" w:cs="Arial"/>
          <w:spacing w:val="35"/>
          <w:szCs w:val="18"/>
        </w:rPr>
        <w:t xml:space="preserve"> </w:t>
      </w:r>
      <w:r w:rsidRPr="00C81299">
        <w:rPr>
          <w:rFonts w:eastAsiaTheme="minorEastAsia" w:cs="Arial"/>
          <w:szCs w:val="18"/>
        </w:rPr>
        <w:t>training they need</w:t>
      </w:r>
      <w:r w:rsidRPr="00C81299">
        <w:rPr>
          <w:rFonts w:eastAsiaTheme="minorEastAsia" w:cs="Arial"/>
          <w:w w:val="106"/>
          <w:szCs w:val="18"/>
        </w:rPr>
        <w:t>.</w:t>
      </w:r>
    </w:p>
    <w:p w14:paraId="26FE76D8" w14:textId="77777777" w:rsidR="00603B8D" w:rsidRPr="00C81299" w:rsidRDefault="00603B8D" w:rsidP="00603B8D">
      <w:pPr>
        <w:rPr>
          <w:b/>
          <w:color w:val="293A95" w:themeColor="accent2"/>
          <w:sz w:val="32"/>
          <w:bdr w:val="none" w:sz="0" w:space="0" w:color="auto" w:frame="1"/>
        </w:rPr>
      </w:pPr>
    </w:p>
    <w:p w14:paraId="0B2204C7" w14:textId="77777777" w:rsidR="00603B8D" w:rsidRPr="00C81299" w:rsidRDefault="00603B8D" w:rsidP="00603B8D">
      <w:pPr>
        <w:keepNext/>
        <w:keepLines/>
        <w:spacing w:before="240" w:after="120" w:line="276" w:lineRule="auto"/>
        <w:outlineLvl w:val="0"/>
        <w:rPr>
          <w:rFonts w:cs="Arial-BoldMT"/>
          <w:b/>
          <w:bCs/>
          <w:color w:val="293A95" w:themeColor="accent2"/>
          <w:sz w:val="24"/>
          <w:lang w:val="en-GB"/>
        </w:rPr>
      </w:pPr>
      <w:r w:rsidRPr="00C81299">
        <w:rPr>
          <w:rFonts w:cs="Arial-BoldMT"/>
          <w:b/>
          <w:bCs/>
          <w:color w:val="293A95" w:themeColor="accent2"/>
          <w:sz w:val="24"/>
          <w:lang w:val="en-GB"/>
        </w:rPr>
        <w:t>11. Review</w:t>
      </w:r>
    </w:p>
    <w:p w14:paraId="331E04A2" w14:textId="77777777" w:rsidR="00603B8D" w:rsidRPr="00C81299" w:rsidRDefault="00603B8D" w:rsidP="00603B8D">
      <w:pPr>
        <w:autoSpaceDE w:val="0"/>
        <w:autoSpaceDN w:val="0"/>
        <w:adjustRightInd w:val="0"/>
        <w:rPr>
          <w:rFonts w:cs="Arial"/>
        </w:rPr>
      </w:pPr>
      <w:r w:rsidRPr="00C81299">
        <w:rPr>
          <w:rFonts w:cs="Arial"/>
        </w:rPr>
        <w:t>The committee will review its effectiveness at least annually.</w:t>
      </w:r>
    </w:p>
    <w:p w14:paraId="21A4997D" w14:textId="77777777" w:rsidR="00603B8D" w:rsidRPr="00C81299" w:rsidRDefault="00603B8D" w:rsidP="00603B8D">
      <w:pPr>
        <w:autoSpaceDE w:val="0"/>
        <w:autoSpaceDN w:val="0"/>
        <w:adjustRightInd w:val="0"/>
        <w:rPr>
          <w:rFonts w:cs="Arial"/>
        </w:rPr>
      </w:pPr>
      <w:r w:rsidRPr="00C81299">
        <w:rPr>
          <w:rFonts w:cs="Arial"/>
        </w:rPr>
        <w:t>These terms of reference will be reviewed at least annually and more frequently if required. Any proposed amendments to the terms of reference will be submitted to the board for approval.</w:t>
      </w:r>
    </w:p>
    <w:p w14:paraId="42A113B2" w14:textId="77777777" w:rsidR="00603B8D" w:rsidRPr="00C81299" w:rsidRDefault="00603B8D" w:rsidP="00603B8D">
      <w:pPr>
        <w:spacing w:before="0" w:after="0" w:line="276" w:lineRule="auto"/>
        <w:rPr>
          <w:rFonts w:cstheme="minorBidi"/>
          <w:color w:val="231F20"/>
          <w:szCs w:val="22"/>
          <w:lang w:val="en-GB"/>
        </w:rPr>
      </w:pPr>
      <w:r w:rsidRPr="00C81299">
        <w:rPr>
          <w:rFonts w:cstheme="minorBidi"/>
          <w:color w:val="231F20"/>
          <w:szCs w:val="22"/>
          <w:lang w:val="en-GB"/>
        </w:rPr>
        <w:tab/>
        <w:t>Date of approval:</w:t>
      </w:r>
    </w:p>
    <w:p w14:paraId="387D71DA" w14:textId="77777777" w:rsidR="00603B8D" w:rsidRPr="00C81299" w:rsidRDefault="00603B8D" w:rsidP="00603B8D">
      <w:pPr>
        <w:spacing w:before="0" w:after="280" w:line="276" w:lineRule="auto"/>
        <w:rPr>
          <w:rFonts w:cstheme="minorBidi"/>
          <w:color w:val="231F20"/>
          <w:szCs w:val="22"/>
          <w:lang w:val="en-GB"/>
        </w:rPr>
      </w:pPr>
      <w:r w:rsidRPr="00C81299">
        <w:rPr>
          <w:rFonts w:cstheme="minorBidi"/>
          <w:color w:val="231F20"/>
          <w:szCs w:val="22"/>
          <w:lang w:val="en-GB"/>
        </w:rPr>
        <w:tab/>
        <w:t>Date of review:</w:t>
      </w:r>
    </w:p>
    <w:p w14:paraId="3F857809" w14:textId="77777777" w:rsidR="00603B8D" w:rsidRPr="00C81299" w:rsidRDefault="00603B8D" w:rsidP="00603B8D">
      <w:pPr>
        <w:spacing w:before="0" w:after="160" w:line="259" w:lineRule="auto"/>
        <w:rPr>
          <w:b/>
          <w:color w:val="293A95" w:themeColor="accent2"/>
          <w:sz w:val="32"/>
          <w:bdr w:val="none" w:sz="0" w:space="0" w:color="auto" w:frame="1"/>
        </w:rPr>
      </w:pPr>
      <w:r w:rsidRPr="00C81299">
        <w:rPr>
          <w:b/>
          <w:color w:val="293A95" w:themeColor="accent2"/>
          <w:sz w:val="32"/>
          <w:bdr w:val="none" w:sz="0" w:space="0" w:color="auto" w:frame="1"/>
        </w:rPr>
        <w:br w:type="page"/>
      </w:r>
    </w:p>
    <w:p w14:paraId="7E5AC1D0" w14:textId="77777777" w:rsidR="00603B8D" w:rsidRPr="00C81299" w:rsidRDefault="00603B8D" w:rsidP="00603B8D">
      <w:pPr>
        <w:rPr>
          <w:b/>
          <w:color w:val="293A95" w:themeColor="accent2"/>
          <w:sz w:val="32"/>
          <w:bdr w:val="none" w:sz="0" w:space="0" w:color="auto" w:frame="1"/>
        </w:rPr>
      </w:pPr>
    </w:p>
    <w:p w14:paraId="7ACA52E0" w14:textId="77777777" w:rsidR="00603B8D" w:rsidRPr="00C81299" w:rsidRDefault="00603B8D" w:rsidP="00603B8D">
      <w:pPr>
        <w:jc w:val="center"/>
        <w:rPr>
          <w:rFonts w:cs="Arial"/>
          <w:b/>
          <w:sz w:val="24"/>
        </w:rPr>
      </w:pPr>
      <w:bookmarkStart w:id="0" w:name="_Toc155689354"/>
      <w:r w:rsidRPr="00C81299">
        <w:rPr>
          <w:rFonts w:cs="Arial"/>
          <w:b/>
          <w:sz w:val="24"/>
        </w:rPr>
        <w:t>Integrated Care Board</w:t>
      </w:r>
      <w:bookmarkEnd w:id="0"/>
    </w:p>
    <w:p w14:paraId="3EDA6791" w14:textId="77777777" w:rsidR="00603B8D" w:rsidRPr="00C81299" w:rsidRDefault="00603B8D" w:rsidP="00603B8D">
      <w:pPr>
        <w:jc w:val="center"/>
        <w:rPr>
          <w:rFonts w:cs="Arial"/>
          <w:b/>
          <w:sz w:val="24"/>
        </w:rPr>
      </w:pPr>
      <w:bookmarkStart w:id="1" w:name="_Toc155689355"/>
      <w:r w:rsidRPr="00C81299">
        <w:rPr>
          <w:rFonts w:cs="Arial"/>
          <w:b/>
          <w:sz w:val="24"/>
        </w:rPr>
        <w:t>Audit Committee</w:t>
      </w:r>
      <w:bookmarkEnd w:id="1"/>
    </w:p>
    <w:p w14:paraId="5BC3F9D2" w14:textId="77777777" w:rsidR="00603B8D" w:rsidRPr="00C81299" w:rsidRDefault="00603B8D" w:rsidP="00603B8D">
      <w:pPr>
        <w:jc w:val="center"/>
        <w:rPr>
          <w:b/>
          <w:color w:val="293A95" w:themeColor="accent2"/>
          <w:sz w:val="32"/>
          <w:bdr w:val="none" w:sz="0" w:space="0" w:color="auto" w:frame="1"/>
        </w:rPr>
      </w:pPr>
      <w:bookmarkStart w:id="2" w:name="_Toc155689356"/>
      <w:r w:rsidRPr="00C81299">
        <w:rPr>
          <w:rFonts w:cs="Arial"/>
          <w:b/>
          <w:sz w:val="24"/>
        </w:rPr>
        <w:t xml:space="preserve">Terms of </w:t>
      </w:r>
      <w:bookmarkEnd w:id="2"/>
      <w:r w:rsidRPr="00C81299">
        <w:rPr>
          <w:rFonts w:cs="Arial"/>
          <w:b/>
          <w:sz w:val="24"/>
        </w:rPr>
        <w:t>reference</w:t>
      </w:r>
      <w:r w:rsidRPr="00C81299">
        <w:rPr>
          <w:b/>
          <w:color w:val="293A95" w:themeColor="accent2"/>
          <w:sz w:val="32"/>
          <w:bdr w:val="none" w:sz="0" w:space="0" w:color="auto" w:frame="1"/>
          <w:vertAlign w:val="superscript"/>
        </w:rPr>
        <w:footnoteReference w:id="2"/>
      </w:r>
    </w:p>
    <w:p w14:paraId="0853C675" w14:textId="77777777" w:rsidR="00603B8D" w:rsidRPr="00C81299" w:rsidRDefault="00603B8D" w:rsidP="00603B8D">
      <w:pPr>
        <w:keepNext/>
        <w:keepLines/>
        <w:numPr>
          <w:ilvl w:val="0"/>
          <w:numId w:val="45"/>
        </w:numPr>
        <w:spacing w:before="240" w:after="120" w:line="276" w:lineRule="auto"/>
        <w:outlineLvl w:val="0"/>
        <w:rPr>
          <w:rFonts w:cs="Arial-BoldMT"/>
          <w:b/>
          <w:bCs/>
          <w:color w:val="293A95" w:themeColor="accent2"/>
          <w:sz w:val="24"/>
          <w:lang w:val="en-GB"/>
        </w:rPr>
      </w:pPr>
      <w:bookmarkStart w:id="3" w:name="_Toc155689357"/>
      <w:r w:rsidRPr="00C81299">
        <w:rPr>
          <w:rFonts w:cs="Arial-BoldMT"/>
          <w:b/>
          <w:bCs/>
          <w:color w:val="293A95" w:themeColor="accent2"/>
          <w:sz w:val="24"/>
          <w:lang w:val="en-GB"/>
        </w:rPr>
        <w:t>Constitution</w:t>
      </w:r>
      <w:bookmarkEnd w:id="3"/>
    </w:p>
    <w:p w14:paraId="10F12FD4" w14:textId="77777777" w:rsidR="00603B8D" w:rsidRPr="00C81299" w:rsidRDefault="00603B8D" w:rsidP="00603B8D">
      <w:pPr>
        <w:autoSpaceDE w:val="0"/>
        <w:autoSpaceDN w:val="0"/>
        <w:adjustRightInd w:val="0"/>
        <w:rPr>
          <w:rFonts w:cs="Arial"/>
        </w:rPr>
      </w:pPr>
      <w:r w:rsidRPr="00C81299">
        <w:rPr>
          <w:rFonts w:cs="Arial"/>
        </w:rPr>
        <w:t xml:space="preserve">The audit committee (the committee) is established by the integrated care board (the board or ICB) as a committee of the board in accordance with its Constitution. </w:t>
      </w:r>
    </w:p>
    <w:p w14:paraId="0FC489C5" w14:textId="77777777" w:rsidR="00603B8D" w:rsidRPr="00C81299" w:rsidRDefault="00603B8D" w:rsidP="00603B8D">
      <w:pPr>
        <w:autoSpaceDE w:val="0"/>
        <w:autoSpaceDN w:val="0"/>
        <w:adjustRightInd w:val="0"/>
        <w:rPr>
          <w:rFonts w:cs="Arial"/>
        </w:rPr>
      </w:pPr>
      <w:r w:rsidRPr="00C81299">
        <w:rPr>
          <w:rFonts w:cs="Arial"/>
        </w:rPr>
        <w:t>These terms of reference (</w:t>
      </w:r>
      <w:proofErr w:type="spellStart"/>
      <w:r w:rsidRPr="00C81299">
        <w:rPr>
          <w:rFonts w:cs="Arial"/>
        </w:rPr>
        <w:t>ToR</w:t>
      </w:r>
      <w:proofErr w:type="spellEnd"/>
      <w:r w:rsidRPr="00C81299">
        <w:rPr>
          <w:rFonts w:cs="Arial"/>
        </w:rPr>
        <w:t xml:space="preserve">), which must be published on the ICB website, set out the membership, the remit, responsibilities and reporting arrangements of the committee and may only be changed with the approval of the board. </w:t>
      </w:r>
    </w:p>
    <w:p w14:paraId="01E6156D" w14:textId="77777777" w:rsidR="00603B8D" w:rsidRPr="00C81299" w:rsidRDefault="00603B8D" w:rsidP="00603B8D">
      <w:pPr>
        <w:autoSpaceDE w:val="0"/>
        <w:autoSpaceDN w:val="0"/>
        <w:adjustRightInd w:val="0"/>
        <w:rPr>
          <w:rFonts w:cs="Arial"/>
        </w:rPr>
      </w:pPr>
      <w:r w:rsidRPr="00C81299">
        <w:rPr>
          <w:rFonts w:cs="Arial"/>
        </w:rPr>
        <w:t>The committee is a non-executive committee of the board and its members, including those who are not members of the board, are bound by the standing orders and other policies of the ICB.</w:t>
      </w:r>
    </w:p>
    <w:p w14:paraId="72D09551" w14:textId="77777777" w:rsidR="00603B8D" w:rsidRPr="00C81299" w:rsidRDefault="00603B8D" w:rsidP="00603B8D">
      <w:pPr>
        <w:keepNext/>
        <w:keepLines/>
        <w:numPr>
          <w:ilvl w:val="0"/>
          <w:numId w:val="45"/>
        </w:numPr>
        <w:spacing w:before="240" w:after="120" w:line="276" w:lineRule="auto"/>
        <w:outlineLvl w:val="0"/>
        <w:rPr>
          <w:rFonts w:cs="Arial-BoldMT"/>
          <w:b/>
          <w:bCs/>
          <w:color w:val="293A95" w:themeColor="accent2"/>
          <w:sz w:val="24"/>
          <w:lang w:val="en-GB"/>
        </w:rPr>
      </w:pPr>
      <w:bookmarkStart w:id="4" w:name="_Toc155689358"/>
      <w:bookmarkStart w:id="5" w:name="_Hlk82847788"/>
      <w:r w:rsidRPr="00C81299">
        <w:rPr>
          <w:rFonts w:cs="Arial-BoldMT"/>
          <w:b/>
          <w:bCs/>
          <w:color w:val="293A95" w:themeColor="accent2"/>
          <w:sz w:val="24"/>
          <w:lang w:val="en-GB"/>
        </w:rPr>
        <w:t>Authority</w:t>
      </w:r>
      <w:bookmarkEnd w:id="4"/>
    </w:p>
    <w:p w14:paraId="46FD3066" w14:textId="77777777" w:rsidR="00603B8D" w:rsidRPr="00C81299" w:rsidRDefault="00603B8D" w:rsidP="00603B8D">
      <w:pPr>
        <w:autoSpaceDE w:val="0"/>
        <w:autoSpaceDN w:val="0"/>
        <w:adjustRightInd w:val="0"/>
        <w:rPr>
          <w:rFonts w:cs="Arial"/>
        </w:rPr>
      </w:pPr>
      <w:r w:rsidRPr="00C81299">
        <w:rPr>
          <w:rFonts w:cs="Arial"/>
        </w:rPr>
        <w:t xml:space="preserve">The committee is </w:t>
      </w:r>
      <w:proofErr w:type="spellStart"/>
      <w:r w:rsidRPr="00C81299">
        <w:rPr>
          <w:rFonts w:cs="Arial"/>
        </w:rPr>
        <w:t>authorised</w:t>
      </w:r>
      <w:proofErr w:type="spellEnd"/>
      <w:r w:rsidRPr="00C81299">
        <w:rPr>
          <w:rFonts w:cs="Arial"/>
        </w:rPr>
        <w:t xml:space="preserve"> by the board to:</w:t>
      </w:r>
    </w:p>
    <w:p w14:paraId="7A36A014"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 xml:space="preserve">investigate any activity within its terms of </w:t>
      </w:r>
      <w:proofErr w:type="gramStart"/>
      <w:r w:rsidRPr="00C81299">
        <w:rPr>
          <w:rFonts w:eastAsiaTheme="minorEastAsia" w:cs="Arial"/>
          <w:color w:val="auto"/>
          <w:szCs w:val="18"/>
        </w:rPr>
        <w:t>reference</w:t>
      </w:r>
      <w:proofErr w:type="gramEnd"/>
      <w:r w:rsidRPr="00C81299">
        <w:rPr>
          <w:rFonts w:eastAsiaTheme="minorEastAsia" w:cs="Arial"/>
          <w:color w:val="auto"/>
          <w:szCs w:val="18"/>
        </w:rPr>
        <w:t xml:space="preserve"> </w:t>
      </w:r>
    </w:p>
    <w:p w14:paraId="1CA8161B"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 xml:space="preserve">seek any information it requires within its remit, from any employee or member of the ICB (who are directed to co-operate with any request made by the committee) within its remit as outlined in these terms of </w:t>
      </w:r>
      <w:proofErr w:type="gramStart"/>
      <w:r w:rsidRPr="00C81299">
        <w:rPr>
          <w:rFonts w:eastAsiaTheme="minorEastAsia" w:cs="Arial"/>
          <w:color w:val="auto"/>
          <w:szCs w:val="18"/>
        </w:rPr>
        <w:t>reference</w:t>
      </w:r>
      <w:proofErr w:type="gramEnd"/>
    </w:p>
    <w:p w14:paraId="7764C094"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 xml:space="preserve">commission any reports it deems necessary to help fulfil its </w:t>
      </w:r>
      <w:proofErr w:type="gramStart"/>
      <w:r w:rsidRPr="00C81299">
        <w:rPr>
          <w:rFonts w:eastAsiaTheme="minorEastAsia" w:cs="Arial"/>
          <w:color w:val="auto"/>
          <w:szCs w:val="18"/>
        </w:rPr>
        <w:t>obligations</w:t>
      </w:r>
      <w:proofErr w:type="gramEnd"/>
    </w:p>
    <w:p w14:paraId="6F3CE580" w14:textId="77777777" w:rsidR="00603B8D" w:rsidRPr="00C81299" w:rsidRDefault="00603B8D" w:rsidP="00603B8D">
      <w:pPr>
        <w:numPr>
          <w:ilvl w:val="0"/>
          <w:numId w:val="42"/>
        </w:numPr>
        <w:spacing w:before="0" w:after="40" w:line="259" w:lineRule="auto"/>
        <w:ind w:left="0" w:right="397" w:firstLine="0"/>
        <w:rPr>
          <w:rFonts w:eastAsiaTheme="minorEastAsia" w:cs="Arial"/>
          <w:color w:val="595857" w:themeColor="text1"/>
          <w:szCs w:val="18"/>
        </w:rPr>
      </w:pPr>
      <w:r w:rsidRPr="00C81299">
        <w:rPr>
          <w:rFonts w:eastAsiaTheme="minorEastAsia" w:cs="Arial"/>
          <w:color w:val="auto"/>
          <w:szCs w:val="18"/>
        </w:rPr>
        <w:t>obtain legal or other independent professional advice and secure the attendance of advisors with relevant expertise if it considers this is necessary to fulfil its functions. In doing so the committee must follow any procedures put in place by the ICB for obtaining legal or professional advice</w:t>
      </w:r>
    </w:p>
    <w:p w14:paraId="0E3D4388"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bookmarkStart w:id="6" w:name="_Hlk150244342"/>
      <w:r w:rsidRPr="00C81299">
        <w:rPr>
          <w:rFonts w:eastAsiaTheme="minorEastAsia" w:cs="Arial"/>
          <w:color w:val="auto"/>
          <w:szCs w:val="18"/>
        </w:rPr>
        <w:t xml:space="preserve">create </w:t>
      </w:r>
      <w:proofErr w:type="gramStart"/>
      <w:r w:rsidRPr="00C81299">
        <w:rPr>
          <w:rFonts w:eastAsiaTheme="minorEastAsia" w:cs="Arial"/>
          <w:color w:val="auto"/>
          <w:szCs w:val="18"/>
        </w:rPr>
        <w:t>task</w:t>
      </w:r>
      <w:proofErr w:type="gramEnd"/>
      <w:r w:rsidRPr="00C81299">
        <w:rPr>
          <w:rFonts w:eastAsiaTheme="minorEastAsia" w:cs="Arial"/>
          <w:color w:val="auto"/>
          <w:szCs w:val="18"/>
        </w:rPr>
        <w:t xml:space="preserve"> and finish sub-groups </w:t>
      </w:r>
      <w:proofErr w:type="gramStart"/>
      <w:r w:rsidRPr="00C81299">
        <w:rPr>
          <w:rFonts w:eastAsiaTheme="minorEastAsia" w:cs="Arial"/>
          <w:color w:val="auto"/>
          <w:szCs w:val="18"/>
        </w:rPr>
        <w:t>in order to</w:t>
      </w:r>
      <w:proofErr w:type="gramEnd"/>
      <w:r w:rsidRPr="00C81299">
        <w:rPr>
          <w:rFonts w:eastAsiaTheme="minorEastAsia" w:cs="Arial"/>
          <w:color w:val="auto"/>
          <w:szCs w:val="18"/>
        </w:rPr>
        <w:t xml:space="preserve"> take forward specific </w:t>
      </w:r>
      <w:proofErr w:type="spellStart"/>
      <w:r w:rsidRPr="00C81299">
        <w:rPr>
          <w:rFonts w:eastAsiaTheme="minorEastAsia" w:cs="Arial"/>
          <w:color w:val="auto"/>
          <w:szCs w:val="18"/>
        </w:rPr>
        <w:t>programmes</w:t>
      </w:r>
      <w:proofErr w:type="spellEnd"/>
      <w:r w:rsidRPr="00C81299">
        <w:rPr>
          <w:rFonts w:eastAsiaTheme="minorEastAsia" w:cs="Arial"/>
          <w:color w:val="auto"/>
          <w:szCs w:val="18"/>
        </w:rPr>
        <w:t xml:space="preserve"> of work as considered necessary by the committee’s members. The committee shall determine the membership and terms of reference of any such task and finish sub-groups in accordance with the ICB’s constitution, Standing Orders and Scheme of Reservation and Delegation (</w:t>
      </w:r>
      <w:proofErr w:type="spellStart"/>
      <w:r w:rsidRPr="00C81299">
        <w:rPr>
          <w:rFonts w:eastAsiaTheme="minorEastAsia" w:cs="Arial"/>
          <w:color w:val="auto"/>
          <w:szCs w:val="18"/>
        </w:rPr>
        <w:t>SoRD</w:t>
      </w:r>
      <w:proofErr w:type="spellEnd"/>
      <w:r w:rsidRPr="00C81299">
        <w:rPr>
          <w:rFonts w:eastAsiaTheme="minorEastAsia" w:cs="Arial"/>
          <w:color w:val="auto"/>
          <w:szCs w:val="18"/>
        </w:rPr>
        <w:t>) but may/ not delegate any decisions to such groups.</w:t>
      </w:r>
      <w:bookmarkEnd w:id="6"/>
    </w:p>
    <w:p w14:paraId="5F547EC3" w14:textId="77777777" w:rsidR="00603B8D" w:rsidRPr="00C81299" w:rsidRDefault="00603B8D" w:rsidP="00603B8D">
      <w:pPr>
        <w:autoSpaceDE w:val="0"/>
        <w:autoSpaceDN w:val="0"/>
        <w:adjustRightInd w:val="0"/>
        <w:rPr>
          <w:rFonts w:cs="Arial"/>
        </w:rPr>
      </w:pPr>
      <w:bookmarkStart w:id="7" w:name="_Hlk82941328"/>
      <w:r w:rsidRPr="00C81299">
        <w:rPr>
          <w:rFonts w:cs="Arial"/>
        </w:rPr>
        <w:t xml:space="preserve">For the avoidance of doubt, the committee will comply with, the ICB standing orders, standing financial instructions and the </w:t>
      </w:r>
      <w:proofErr w:type="spellStart"/>
      <w:r w:rsidRPr="00C81299">
        <w:rPr>
          <w:rFonts w:cs="Arial"/>
        </w:rPr>
        <w:t>SoRD</w:t>
      </w:r>
      <w:proofErr w:type="spellEnd"/>
      <w:r w:rsidRPr="00C81299">
        <w:rPr>
          <w:rFonts w:cs="Arial"/>
        </w:rPr>
        <w:t xml:space="preserve">, other than for the following exceptions: </w:t>
      </w:r>
    </w:p>
    <w:p w14:paraId="478FEE2F"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add any exceptions agreed by the board.</w:t>
      </w:r>
    </w:p>
    <w:p w14:paraId="77B157C3" w14:textId="77777777" w:rsidR="00603B8D" w:rsidRPr="00C81299" w:rsidRDefault="00603B8D" w:rsidP="00603B8D">
      <w:pPr>
        <w:keepNext/>
        <w:keepLines/>
        <w:numPr>
          <w:ilvl w:val="0"/>
          <w:numId w:val="45"/>
        </w:numPr>
        <w:spacing w:before="240" w:after="120" w:line="276" w:lineRule="auto"/>
        <w:outlineLvl w:val="0"/>
        <w:rPr>
          <w:rFonts w:cs="Arial-BoldMT"/>
          <w:b/>
          <w:bCs/>
          <w:color w:val="293A95" w:themeColor="accent2"/>
          <w:sz w:val="24"/>
          <w:lang w:val="en-GB"/>
        </w:rPr>
      </w:pPr>
      <w:bookmarkStart w:id="8" w:name="_Toc155689359"/>
      <w:bookmarkEnd w:id="7"/>
      <w:r w:rsidRPr="00C81299">
        <w:rPr>
          <w:rFonts w:cs="Arial-BoldMT"/>
          <w:b/>
          <w:bCs/>
          <w:color w:val="293A95" w:themeColor="accent2"/>
          <w:sz w:val="24"/>
          <w:lang w:val="en-GB"/>
        </w:rPr>
        <w:t>Purpose</w:t>
      </w:r>
      <w:bookmarkEnd w:id="8"/>
    </w:p>
    <w:p w14:paraId="6980DA1C" w14:textId="77777777" w:rsidR="00603B8D" w:rsidRPr="00C81299" w:rsidRDefault="00603B8D" w:rsidP="00603B8D">
      <w:pPr>
        <w:autoSpaceDE w:val="0"/>
        <w:autoSpaceDN w:val="0"/>
        <w:adjustRightInd w:val="0"/>
        <w:rPr>
          <w:rFonts w:cs="Arial"/>
        </w:rPr>
      </w:pPr>
      <w:r w:rsidRPr="00C81299">
        <w:rPr>
          <w:rFonts w:cs="Arial"/>
        </w:rPr>
        <w:t>To contribute to the overall delivery of the ICB objectives by providing oversight and assurance to the board on the adequacy of governance, risk management and internal control processes within the ICB.</w:t>
      </w:r>
    </w:p>
    <w:p w14:paraId="0F3C5132" w14:textId="77777777" w:rsidR="00603B8D" w:rsidRPr="00C81299" w:rsidRDefault="00603B8D" w:rsidP="00603B8D">
      <w:pPr>
        <w:autoSpaceDE w:val="0"/>
        <w:autoSpaceDN w:val="0"/>
        <w:adjustRightInd w:val="0"/>
        <w:rPr>
          <w:rFonts w:cs="Arial"/>
        </w:rPr>
      </w:pPr>
      <w:r w:rsidRPr="00C81299">
        <w:rPr>
          <w:rFonts w:cs="Arial"/>
        </w:rPr>
        <w:lastRenderedPageBreak/>
        <w:t xml:space="preserve">The duties of the committee will be driven by the </w:t>
      </w:r>
      <w:proofErr w:type="spellStart"/>
      <w:r w:rsidRPr="00C81299">
        <w:rPr>
          <w:rFonts w:cs="Arial"/>
        </w:rPr>
        <w:t>organisation’s</w:t>
      </w:r>
      <w:proofErr w:type="spellEnd"/>
      <w:r w:rsidRPr="00C81299">
        <w:rPr>
          <w:rFonts w:cs="Arial"/>
        </w:rPr>
        <w:t xml:space="preserve"> objectives and the associated risks. An annual programme of business will be agreed before the start of the financial year; </w:t>
      </w:r>
      <w:proofErr w:type="gramStart"/>
      <w:r w:rsidRPr="00C81299">
        <w:rPr>
          <w:rFonts w:cs="Arial"/>
        </w:rPr>
        <w:t>however</w:t>
      </w:r>
      <w:proofErr w:type="gramEnd"/>
      <w:r w:rsidRPr="00C81299">
        <w:rPr>
          <w:rFonts w:cs="Arial"/>
        </w:rPr>
        <w:t xml:space="preserve"> this will be flexible to new and emerging priorities and risks.</w:t>
      </w:r>
    </w:p>
    <w:p w14:paraId="1803A9A8" w14:textId="77777777" w:rsidR="00603B8D" w:rsidRPr="00C81299" w:rsidRDefault="00603B8D" w:rsidP="00603B8D">
      <w:pPr>
        <w:autoSpaceDE w:val="0"/>
        <w:autoSpaceDN w:val="0"/>
        <w:adjustRightInd w:val="0"/>
        <w:rPr>
          <w:rFonts w:cs="Arial"/>
        </w:rPr>
      </w:pPr>
      <w:r w:rsidRPr="00C81299">
        <w:rPr>
          <w:rFonts w:cs="Arial"/>
        </w:rPr>
        <w:t xml:space="preserve">The committee has no executive powers, other than those delegated in the </w:t>
      </w:r>
      <w:proofErr w:type="spellStart"/>
      <w:r w:rsidRPr="00C81299">
        <w:rPr>
          <w:rFonts w:cs="Arial"/>
        </w:rPr>
        <w:t>SoRD</w:t>
      </w:r>
      <w:proofErr w:type="spellEnd"/>
      <w:r w:rsidRPr="00C81299">
        <w:rPr>
          <w:rFonts w:cs="Arial"/>
        </w:rPr>
        <w:t xml:space="preserve"> and specified in these terms of reference. </w:t>
      </w:r>
    </w:p>
    <w:p w14:paraId="5F90583D" w14:textId="77777777" w:rsidR="00603B8D" w:rsidRPr="00C81299" w:rsidRDefault="00603B8D" w:rsidP="00603B8D">
      <w:pPr>
        <w:keepNext/>
        <w:keepLines/>
        <w:numPr>
          <w:ilvl w:val="0"/>
          <w:numId w:val="45"/>
        </w:numPr>
        <w:spacing w:before="240" w:after="120" w:line="276" w:lineRule="auto"/>
        <w:outlineLvl w:val="0"/>
        <w:rPr>
          <w:rFonts w:cs="Arial-BoldMT"/>
          <w:b/>
          <w:bCs/>
          <w:color w:val="293A95" w:themeColor="accent2"/>
          <w:sz w:val="24"/>
          <w:lang w:val="en-GB"/>
        </w:rPr>
      </w:pPr>
      <w:bookmarkStart w:id="9" w:name="_Toc155689360"/>
      <w:bookmarkEnd w:id="5"/>
      <w:r w:rsidRPr="00C81299">
        <w:rPr>
          <w:rFonts w:cs="Arial-BoldMT"/>
          <w:b/>
          <w:bCs/>
          <w:color w:val="293A95" w:themeColor="accent2"/>
          <w:sz w:val="24"/>
          <w:lang w:val="en-GB"/>
        </w:rPr>
        <w:t>Membership and attendance</w:t>
      </w:r>
      <w:bookmarkEnd w:id="9"/>
      <w:r w:rsidRPr="00C81299">
        <w:rPr>
          <w:rFonts w:cs="Arial-BoldMT"/>
          <w:b/>
          <w:bCs/>
          <w:color w:val="293A95" w:themeColor="accent2"/>
          <w:sz w:val="24"/>
          <w:lang w:val="en-GB"/>
        </w:rPr>
        <w:t xml:space="preserve"> </w:t>
      </w:r>
    </w:p>
    <w:p w14:paraId="3F95FD91" w14:textId="77777777" w:rsidR="00603B8D" w:rsidRPr="00C81299" w:rsidRDefault="00603B8D" w:rsidP="00603B8D">
      <w:pPr>
        <w:rPr>
          <w:rFonts w:cs="Arial"/>
          <w:b/>
          <w:color w:val="auto"/>
        </w:rPr>
      </w:pPr>
      <w:r w:rsidRPr="00C81299">
        <w:rPr>
          <w:rFonts w:cs="Arial"/>
          <w:b/>
          <w:color w:val="auto"/>
        </w:rPr>
        <w:t>Membership</w:t>
      </w:r>
    </w:p>
    <w:p w14:paraId="782D829B" w14:textId="77777777" w:rsidR="00603B8D" w:rsidRPr="00C81299" w:rsidRDefault="00603B8D" w:rsidP="00603B8D">
      <w:pPr>
        <w:autoSpaceDE w:val="0"/>
        <w:autoSpaceDN w:val="0"/>
        <w:adjustRightInd w:val="0"/>
        <w:rPr>
          <w:rFonts w:cs="Arial"/>
        </w:rPr>
      </w:pPr>
      <w:bookmarkStart w:id="10" w:name="_Hlk82942768"/>
      <w:r w:rsidRPr="00C81299">
        <w:rPr>
          <w:rFonts w:cs="Arial"/>
        </w:rPr>
        <w:t xml:space="preserve">The committee members shall be appointed by the board in accordance with the ICB Constitution. </w:t>
      </w:r>
    </w:p>
    <w:p w14:paraId="04F879D6" w14:textId="77777777" w:rsidR="00603B8D" w:rsidRPr="00C81299" w:rsidRDefault="00603B8D" w:rsidP="00603B8D">
      <w:pPr>
        <w:autoSpaceDE w:val="0"/>
        <w:autoSpaceDN w:val="0"/>
        <w:adjustRightInd w:val="0"/>
        <w:rPr>
          <w:rFonts w:cs="Arial"/>
        </w:rPr>
      </w:pPr>
      <w:r w:rsidRPr="00C81299">
        <w:rPr>
          <w:rFonts w:cs="Arial"/>
        </w:rPr>
        <w:t xml:space="preserve">The board will appoint no fewer than </w:t>
      </w:r>
      <w:r w:rsidRPr="00C81299">
        <w:rPr>
          <w:rFonts w:cs="Arial"/>
          <w:color w:val="auto"/>
        </w:rPr>
        <w:t xml:space="preserve">four </w:t>
      </w:r>
      <w:r w:rsidRPr="00C81299">
        <w:rPr>
          <w:rFonts w:cs="Arial"/>
        </w:rPr>
        <w:t xml:space="preserve">members of the committee including two who are independent non-executive members of the board. Other members of the committee need not be members of the board, but they may be. </w:t>
      </w:r>
    </w:p>
    <w:bookmarkEnd w:id="10"/>
    <w:p w14:paraId="4B66AE3B" w14:textId="77777777" w:rsidR="00603B8D" w:rsidRPr="00C81299" w:rsidRDefault="00603B8D" w:rsidP="00603B8D">
      <w:pPr>
        <w:autoSpaceDE w:val="0"/>
        <w:autoSpaceDN w:val="0"/>
        <w:adjustRightInd w:val="0"/>
        <w:rPr>
          <w:rFonts w:cs="Arial"/>
        </w:rPr>
      </w:pPr>
      <w:r w:rsidRPr="00C81299">
        <w:rPr>
          <w:rFonts w:cs="Arial"/>
        </w:rPr>
        <w:t>Neither the chair of the board, nor employees of the ICB will be members of the committee.</w:t>
      </w:r>
    </w:p>
    <w:p w14:paraId="3D36DCB5" w14:textId="77777777" w:rsidR="00603B8D" w:rsidRPr="00C81299" w:rsidRDefault="00603B8D" w:rsidP="00603B8D">
      <w:pPr>
        <w:autoSpaceDE w:val="0"/>
        <w:autoSpaceDN w:val="0"/>
        <w:adjustRightInd w:val="0"/>
        <w:rPr>
          <w:rFonts w:cs="Arial"/>
        </w:rPr>
      </w:pPr>
      <w:r w:rsidRPr="00C81299">
        <w:rPr>
          <w:rFonts w:cs="Arial"/>
        </w:rPr>
        <w:t xml:space="preserve">Members will possess between them knowledge, skills and experience </w:t>
      </w:r>
      <w:proofErr w:type="gramStart"/>
      <w:r w:rsidRPr="00C81299">
        <w:rPr>
          <w:rFonts w:cs="Arial"/>
        </w:rPr>
        <w:t>in:</w:t>
      </w:r>
      <w:proofErr w:type="gramEnd"/>
      <w:r w:rsidRPr="00C81299">
        <w:rPr>
          <w:rFonts w:cs="Arial"/>
        </w:rPr>
        <w:t xml:space="preserve"> accounting, risk management, internal, external audit; and technical or specialist issues pertinent to the ICB’s business. </w:t>
      </w:r>
      <w:bookmarkStart w:id="11" w:name="_Hlk83400409"/>
      <w:r w:rsidRPr="00C81299">
        <w:rPr>
          <w:rFonts w:cs="Arial"/>
        </w:rPr>
        <w:t xml:space="preserve">When determining the membership of the Committee, active consideration will be made to diversity and equality. </w:t>
      </w:r>
      <w:bookmarkEnd w:id="11"/>
    </w:p>
    <w:p w14:paraId="7CBDEC55" w14:textId="77777777" w:rsidR="00603B8D" w:rsidRPr="00C81299" w:rsidRDefault="00603B8D" w:rsidP="00603B8D">
      <w:pPr>
        <w:rPr>
          <w:rFonts w:cs="Arial"/>
          <w:b/>
        </w:rPr>
      </w:pPr>
      <w:r w:rsidRPr="00C81299">
        <w:rPr>
          <w:rFonts w:cs="Arial"/>
          <w:b/>
        </w:rPr>
        <w:t xml:space="preserve">Chair and vice </w:t>
      </w:r>
      <w:proofErr w:type="gramStart"/>
      <w:r w:rsidRPr="00C81299">
        <w:rPr>
          <w:rFonts w:cs="Arial"/>
          <w:b/>
        </w:rPr>
        <w:t>chair</w:t>
      </w:r>
      <w:proofErr w:type="gramEnd"/>
    </w:p>
    <w:p w14:paraId="1D207E41" w14:textId="77777777" w:rsidR="00603B8D" w:rsidRPr="00C81299" w:rsidRDefault="00603B8D" w:rsidP="00603B8D">
      <w:pPr>
        <w:autoSpaceDE w:val="0"/>
        <w:autoSpaceDN w:val="0"/>
        <w:adjustRightInd w:val="0"/>
        <w:rPr>
          <w:rFonts w:cs="Arial"/>
        </w:rPr>
      </w:pPr>
      <w:bookmarkStart w:id="12" w:name="_Hlk82943027"/>
      <w:r w:rsidRPr="00C81299">
        <w:rPr>
          <w:rFonts w:cs="Arial"/>
        </w:rPr>
        <w:t>In accordance with the constitution, the committee will be chaired by an independent non-executive member of the board appointed on account of their specific knowledge skills and experience making them suitable to chair the committee.</w:t>
      </w:r>
      <w:bookmarkEnd w:id="12"/>
    </w:p>
    <w:p w14:paraId="02984362" w14:textId="77777777" w:rsidR="00603B8D" w:rsidRPr="00C81299" w:rsidRDefault="00603B8D" w:rsidP="00603B8D">
      <w:pPr>
        <w:autoSpaceDE w:val="0"/>
        <w:autoSpaceDN w:val="0"/>
        <w:adjustRightInd w:val="0"/>
        <w:rPr>
          <w:rFonts w:cs="Arial"/>
        </w:rPr>
      </w:pPr>
      <w:r w:rsidRPr="00C81299">
        <w:rPr>
          <w:rFonts w:cs="Arial"/>
        </w:rPr>
        <w:t xml:space="preserve">The chair of the committee shall be independent and therefore may not chair any other committees. In so far as it is possible, they will not be </w:t>
      </w:r>
      <w:proofErr w:type="gramStart"/>
      <w:r w:rsidRPr="00C81299">
        <w:rPr>
          <w:rFonts w:cs="Arial"/>
        </w:rPr>
        <w:t>a member</w:t>
      </w:r>
      <w:proofErr w:type="gramEnd"/>
      <w:r w:rsidRPr="00C81299">
        <w:rPr>
          <w:rFonts w:cs="Arial"/>
        </w:rPr>
        <w:t xml:space="preserve"> of any other committee.</w:t>
      </w:r>
    </w:p>
    <w:p w14:paraId="265DA9D2" w14:textId="77777777" w:rsidR="00603B8D" w:rsidRPr="00C81299" w:rsidRDefault="00603B8D" w:rsidP="00603B8D">
      <w:pPr>
        <w:autoSpaceDE w:val="0"/>
        <w:autoSpaceDN w:val="0"/>
        <w:adjustRightInd w:val="0"/>
        <w:rPr>
          <w:rFonts w:cs="Arial"/>
        </w:rPr>
      </w:pPr>
      <w:bookmarkStart w:id="13" w:name="_Hlk82943115"/>
      <w:r w:rsidRPr="00C81299">
        <w:rPr>
          <w:rFonts w:cs="Arial"/>
        </w:rPr>
        <w:t>Committee members may appoint a vice chair who ICB to add any local specifications about who may be vice chair.</w:t>
      </w:r>
    </w:p>
    <w:p w14:paraId="72489F00" w14:textId="77777777" w:rsidR="00603B8D" w:rsidRPr="00C81299" w:rsidRDefault="00603B8D" w:rsidP="00603B8D">
      <w:pPr>
        <w:autoSpaceDE w:val="0"/>
        <w:autoSpaceDN w:val="0"/>
        <w:adjustRightInd w:val="0"/>
        <w:rPr>
          <w:rFonts w:cs="Arial"/>
        </w:rPr>
      </w:pPr>
      <w:r w:rsidRPr="00C81299">
        <w:rPr>
          <w:rFonts w:cs="Arial"/>
        </w:rPr>
        <w:t xml:space="preserve">The chair will be responsible for agreeing the agenda and ensuring matters discussed meet the objectives as set out in these </w:t>
      </w:r>
      <w:proofErr w:type="spellStart"/>
      <w:r w:rsidRPr="00C81299">
        <w:rPr>
          <w:rFonts w:cs="Arial"/>
        </w:rPr>
        <w:t>ToR</w:t>
      </w:r>
      <w:proofErr w:type="spellEnd"/>
      <w:r w:rsidRPr="00C81299">
        <w:rPr>
          <w:rFonts w:cs="Arial"/>
        </w:rPr>
        <w:t xml:space="preserve">. </w:t>
      </w:r>
    </w:p>
    <w:bookmarkEnd w:id="13"/>
    <w:p w14:paraId="6708BF4E" w14:textId="77777777" w:rsidR="00603B8D" w:rsidRPr="00C81299" w:rsidRDefault="00603B8D" w:rsidP="00603B8D">
      <w:pPr>
        <w:rPr>
          <w:rFonts w:cs="Arial"/>
          <w:b/>
        </w:rPr>
      </w:pPr>
      <w:r w:rsidRPr="00C81299">
        <w:rPr>
          <w:rFonts w:cs="Arial"/>
          <w:b/>
        </w:rPr>
        <w:t>Attendees</w:t>
      </w:r>
    </w:p>
    <w:p w14:paraId="559FFA5D" w14:textId="77777777" w:rsidR="00603B8D" w:rsidRPr="00C81299" w:rsidRDefault="00603B8D" w:rsidP="00603B8D">
      <w:pPr>
        <w:autoSpaceDE w:val="0"/>
        <w:autoSpaceDN w:val="0"/>
        <w:adjustRightInd w:val="0"/>
        <w:rPr>
          <w:rFonts w:cs="Arial"/>
        </w:rPr>
      </w:pPr>
      <w:bookmarkStart w:id="14" w:name="_Hlk82943153"/>
      <w:r w:rsidRPr="00C81299">
        <w:rPr>
          <w:rFonts w:cs="Arial"/>
        </w:rPr>
        <w:t>Only members of the committee have the right to attend committee meetings, however all meetings of the committee will also be attended by the following individuals who are not members of the committee:</w:t>
      </w:r>
    </w:p>
    <w:p w14:paraId="75549241"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bookmarkStart w:id="15" w:name="_Hlk82943218"/>
      <w:bookmarkEnd w:id="14"/>
      <w:r w:rsidRPr="00C81299">
        <w:rPr>
          <w:rFonts w:eastAsiaTheme="minorEastAsia" w:cs="Arial"/>
          <w:color w:val="auto"/>
          <w:szCs w:val="18"/>
        </w:rPr>
        <w:t xml:space="preserve">chief finance officer or their nominated deputy </w:t>
      </w:r>
    </w:p>
    <w:bookmarkEnd w:id="15"/>
    <w:p w14:paraId="487BCAF6"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representatives of both internal and external audit</w:t>
      </w:r>
    </w:p>
    <w:p w14:paraId="5026293D" w14:textId="77777777" w:rsidR="00603B8D" w:rsidRPr="00C81299" w:rsidRDefault="00603B8D" w:rsidP="00603B8D">
      <w:pPr>
        <w:numPr>
          <w:ilvl w:val="0"/>
          <w:numId w:val="42"/>
        </w:numPr>
        <w:spacing w:before="0" w:after="40" w:line="259" w:lineRule="auto"/>
        <w:ind w:left="0" w:right="397" w:firstLine="0"/>
        <w:rPr>
          <w:rFonts w:eastAsiaTheme="minorEastAsia" w:cs="Arial"/>
          <w:color w:val="00B050"/>
          <w:szCs w:val="18"/>
        </w:rPr>
      </w:pPr>
      <w:r w:rsidRPr="00C81299">
        <w:rPr>
          <w:rFonts w:eastAsiaTheme="minorEastAsia" w:cs="Arial"/>
          <w:color w:val="auto"/>
          <w:szCs w:val="18"/>
        </w:rPr>
        <w:t>individuals who lead on risk management and counter fraud matters</w:t>
      </w:r>
    </w:p>
    <w:p w14:paraId="6308FC40"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 xml:space="preserve">add other relevant </w:t>
      </w:r>
      <w:proofErr w:type="gramStart"/>
      <w:r w:rsidRPr="00C81299">
        <w:rPr>
          <w:rFonts w:eastAsiaTheme="minorEastAsia" w:cs="Arial"/>
          <w:color w:val="auto"/>
          <w:szCs w:val="18"/>
        </w:rPr>
        <w:t>attendees</w:t>
      </w:r>
      <w:proofErr w:type="gramEnd"/>
    </w:p>
    <w:p w14:paraId="6AC1FD16" w14:textId="77777777" w:rsidR="00603B8D" w:rsidRPr="00C81299" w:rsidRDefault="00603B8D" w:rsidP="00603B8D">
      <w:pPr>
        <w:autoSpaceDE w:val="0"/>
        <w:autoSpaceDN w:val="0"/>
        <w:adjustRightInd w:val="0"/>
        <w:rPr>
          <w:rFonts w:cs="Arial"/>
        </w:rPr>
      </w:pPr>
      <w:bookmarkStart w:id="16" w:name="_Hlk82943414"/>
      <w:r w:rsidRPr="00C81299">
        <w:rPr>
          <w:rFonts w:cs="Arial"/>
        </w:rPr>
        <w:t xml:space="preserve">The chair may ask any or all of those who normally attend, but who are not members, to withdraw to facilitate open and frank discussion of </w:t>
      </w:r>
      <w:proofErr w:type="gramStart"/>
      <w:r w:rsidRPr="00C81299">
        <w:rPr>
          <w:rFonts w:cs="Arial"/>
        </w:rPr>
        <w:t>particular matters</w:t>
      </w:r>
      <w:proofErr w:type="gramEnd"/>
      <w:r w:rsidRPr="00C81299">
        <w:rPr>
          <w:rFonts w:cs="Arial"/>
        </w:rPr>
        <w:t>.</w:t>
      </w:r>
    </w:p>
    <w:bookmarkEnd w:id="16"/>
    <w:p w14:paraId="2F172D07" w14:textId="77777777" w:rsidR="00603B8D" w:rsidRPr="00C81299" w:rsidRDefault="00603B8D" w:rsidP="00603B8D">
      <w:pPr>
        <w:autoSpaceDE w:val="0"/>
        <w:autoSpaceDN w:val="0"/>
        <w:adjustRightInd w:val="0"/>
        <w:rPr>
          <w:rFonts w:cs="Arial"/>
        </w:rPr>
      </w:pPr>
      <w:r w:rsidRPr="00C81299">
        <w:rPr>
          <w:rFonts w:cs="Arial"/>
        </w:rPr>
        <w:t>Other individuals may be invited to attend all or part of any meeting as and when appropriate</w:t>
      </w:r>
      <w:r w:rsidRPr="00C81299">
        <w:t xml:space="preserve"> </w:t>
      </w:r>
      <w:r w:rsidRPr="00C81299">
        <w:rPr>
          <w:rFonts w:cs="Arial"/>
        </w:rPr>
        <w:t xml:space="preserve">to assist it with its discussions on any </w:t>
      </w:r>
      <w:proofErr w:type="gramStart"/>
      <w:r w:rsidRPr="00C81299">
        <w:rPr>
          <w:rFonts w:cs="Arial"/>
        </w:rPr>
        <w:t>particular matter</w:t>
      </w:r>
      <w:proofErr w:type="gramEnd"/>
      <w:r w:rsidRPr="00C81299">
        <w:rPr>
          <w:rFonts w:cs="Arial"/>
        </w:rPr>
        <w:t xml:space="preserve"> including representatives from the health and wellbeing board(s), secondary and community providers.</w:t>
      </w:r>
    </w:p>
    <w:p w14:paraId="27273EEF" w14:textId="77777777" w:rsidR="00603B8D" w:rsidRPr="00C81299" w:rsidRDefault="00603B8D" w:rsidP="00603B8D">
      <w:pPr>
        <w:autoSpaceDE w:val="0"/>
        <w:autoSpaceDN w:val="0"/>
        <w:adjustRightInd w:val="0"/>
        <w:rPr>
          <w:rFonts w:cs="Arial"/>
        </w:rPr>
      </w:pPr>
      <w:r w:rsidRPr="00C81299">
        <w:rPr>
          <w:rFonts w:cs="Arial"/>
        </w:rPr>
        <w:t xml:space="preserve">The chief executive should be invited to attend the meeting at least annually. </w:t>
      </w:r>
    </w:p>
    <w:p w14:paraId="27A6250D" w14:textId="77777777" w:rsidR="00603B8D" w:rsidRPr="00C81299" w:rsidRDefault="00603B8D" w:rsidP="00603B8D">
      <w:pPr>
        <w:autoSpaceDE w:val="0"/>
        <w:autoSpaceDN w:val="0"/>
        <w:adjustRightInd w:val="0"/>
        <w:rPr>
          <w:rFonts w:cs="Arial"/>
        </w:rPr>
      </w:pPr>
      <w:r w:rsidRPr="00C81299">
        <w:rPr>
          <w:rFonts w:cs="Arial"/>
        </w:rPr>
        <w:lastRenderedPageBreak/>
        <w:t xml:space="preserve">The chair of the ICB may also be invited to attend one meeting each year </w:t>
      </w:r>
      <w:proofErr w:type="gramStart"/>
      <w:r w:rsidRPr="00C81299">
        <w:rPr>
          <w:rFonts w:cs="Arial"/>
        </w:rPr>
        <w:t>in order to</w:t>
      </w:r>
      <w:proofErr w:type="gramEnd"/>
      <w:r w:rsidRPr="00C81299">
        <w:rPr>
          <w:rFonts w:cs="Arial"/>
        </w:rPr>
        <w:t xml:space="preserve"> gain an understanding of the committee’s operations.</w:t>
      </w:r>
    </w:p>
    <w:p w14:paraId="2BE82F7A" w14:textId="77777777" w:rsidR="00603B8D" w:rsidRPr="00C81299" w:rsidRDefault="00603B8D" w:rsidP="00603B8D">
      <w:pPr>
        <w:rPr>
          <w:rFonts w:cs="Arial"/>
          <w:b/>
        </w:rPr>
      </w:pPr>
      <w:r w:rsidRPr="00C81299">
        <w:rPr>
          <w:rFonts w:cs="Arial"/>
          <w:b/>
        </w:rPr>
        <w:t>Attendance</w:t>
      </w:r>
    </w:p>
    <w:p w14:paraId="0572274D" w14:textId="77777777" w:rsidR="00603B8D" w:rsidRPr="00C81299" w:rsidRDefault="00603B8D" w:rsidP="00603B8D">
      <w:pPr>
        <w:autoSpaceDE w:val="0"/>
        <w:autoSpaceDN w:val="0"/>
        <w:adjustRightInd w:val="0"/>
        <w:rPr>
          <w:rFonts w:cs="Arial"/>
        </w:rPr>
      </w:pPr>
      <w:r w:rsidRPr="00C81299">
        <w:rPr>
          <w:rFonts w:cs="Arial"/>
        </w:rPr>
        <w:t xml:space="preserve">Where an attendee of the committee (who is not a member of the committee) is unable to attend a meeting, a suitable alternative may be agreed with the chair. </w:t>
      </w:r>
    </w:p>
    <w:p w14:paraId="075A6F7F" w14:textId="77777777" w:rsidR="00603B8D" w:rsidRPr="00C81299" w:rsidRDefault="00603B8D" w:rsidP="00603B8D">
      <w:pPr>
        <w:rPr>
          <w:rFonts w:cs="Arial"/>
          <w:b/>
        </w:rPr>
      </w:pPr>
      <w:r w:rsidRPr="00C81299">
        <w:rPr>
          <w:rFonts w:cs="Arial"/>
          <w:b/>
        </w:rPr>
        <w:t>Access</w:t>
      </w:r>
    </w:p>
    <w:p w14:paraId="3374094B" w14:textId="77777777" w:rsidR="00603B8D" w:rsidRPr="00C81299" w:rsidRDefault="00603B8D" w:rsidP="00603B8D">
      <w:pPr>
        <w:autoSpaceDE w:val="0"/>
        <w:autoSpaceDN w:val="0"/>
        <w:adjustRightInd w:val="0"/>
        <w:rPr>
          <w:rFonts w:cs="Arial"/>
        </w:rPr>
      </w:pPr>
      <w:r w:rsidRPr="00C81299">
        <w:rPr>
          <w:rFonts w:cs="Arial"/>
        </w:rPr>
        <w:t>Regardless of attendance, external audit, internal audit, local counter fraud and security management providers will have full and unrestricted rights of access to the committee.</w:t>
      </w:r>
    </w:p>
    <w:p w14:paraId="059557E5" w14:textId="77777777" w:rsidR="00603B8D" w:rsidRPr="00C81299" w:rsidRDefault="00603B8D" w:rsidP="00603B8D">
      <w:pPr>
        <w:keepNext/>
        <w:keepLines/>
        <w:numPr>
          <w:ilvl w:val="0"/>
          <w:numId w:val="45"/>
        </w:numPr>
        <w:spacing w:before="240" w:after="120" w:line="276" w:lineRule="auto"/>
        <w:outlineLvl w:val="0"/>
        <w:rPr>
          <w:rFonts w:cs="Arial-BoldMT"/>
          <w:b/>
          <w:bCs/>
          <w:color w:val="293A95" w:themeColor="accent2"/>
          <w:sz w:val="24"/>
          <w:lang w:val="en-GB"/>
        </w:rPr>
      </w:pPr>
      <w:bookmarkStart w:id="17" w:name="_Toc155689361"/>
      <w:r w:rsidRPr="00C81299">
        <w:rPr>
          <w:rFonts w:cs="Arial-BoldMT"/>
          <w:b/>
          <w:bCs/>
          <w:color w:val="293A95" w:themeColor="accent2"/>
          <w:sz w:val="24"/>
          <w:lang w:val="en-GB"/>
        </w:rPr>
        <w:t xml:space="preserve">Meetings quoracy and </w:t>
      </w:r>
      <w:bookmarkEnd w:id="17"/>
      <w:r w:rsidRPr="00C81299">
        <w:rPr>
          <w:rFonts w:cs="Arial-BoldMT"/>
          <w:b/>
          <w:bCs/>
          <w:color w:val="293A95" w:themeColor="accent2"/>
          <w:sz w:val="24"/>
          <w:lang w:val="en-GB"/>
        </w:rPr>
        <w:t>decisions</w:t>
      </w:r>
    </w:p>
    <w:p w14:paraId="4D5990E8" w14:textId="77777777" w:rsidR="00603B8D" w:rsidRPr="00C81299" w:rsidRDefault="00603B8D" w:rsidP="00603B8D">
      <w:pPr>
        <w:autoSpaceDE w:val="0"/>
        <w:autoSpaceDN w:val="0"/>
        <w:adjustRightInd w:val="0"/>
        <w:rPr>
          <w:rFonts w:cs="Arial"/>
        </w:rPr>
      </w:pPr>
      <w:r w:rsidRPr="00C81299">
        <w:rPr>
          <w:rFonts w:cs="Arial"/>
        </w:rPr>
        <w:t xml:space="preserve">The committee will meet four/five times a year </w:t>
      </w:r>
      <w:bookmarkStart w:id="18" w:name="_Hlk82943731"/>
      <w:r w:rsidRPr="00C81299">
        <w:rPr>
          <w:rFonts w:cs="Arial"/>
        </w:rPr>
        <w:t>and arrangements and notice for calling meetings are set out in the standing orders. Additional meetings may take place as required.</w:t>
      </w:r>
    </w:p>
    <w:p w14:paraId="0018EE46" w14:textId="77777777" w:rsidR="00603B8D" w:rsidRPr="00C81299" w:rsidRDefault="00603B8D" w:rsidP="00603B8D">
      <w:pPr>
        <w:autoSpaceDE w:val="0"/>
        <w:autoSpaceDN w:val="0"/>
        <w:adjustRightInd w:val="0"/>
        <w:rPr>
          <w:rFonts w:cs="Arial"/>
        </w:rPr>
      </w:pPr>
      <w:r w:rsidRPr="00C81299">
        <w:rPr>
          <w:rFonts w:cs="Arial"/>
        </w:rPr>
        <w:t xml:space="preserve">The board, chair or chief executive may ask the committee to convene further meetings to discuss </w:t>
      </w:r>
      <w:proofErr w:type="gramStart"/>
      <w:r w:rsidRPr="00C81299">
        <w:rPr>
          <w:rFonts w:cs="Arial"/>
        </w:rPr>
        <w:t>particular issues</w:t>
      </w:r>
      <w:proofErr w:type="gramEnd"/>
      <w:r w:rsidRPr="00C81299">
        <w:rPr>
          <w:rFonts w:cs="Arial"/>
        </w:rPr>
        <w:t xml:space="preserve"> on which they want the committee’s advice.</w:t>
      </w:r>
    </w:p>
    <w:p w14:paraId="5779ACAC" w14:textId="77777777" w:rsidR="00603B8D" w:rsidRPr="00C81299" w:rsidRDefault="00603B8D" w:rsidP="00603B8D">
      <w:pPr>
        <w:autoSpaceDE w:val="0"/>
        <w:autoSpaceDN w:val="0"/>
        <w:adjustRightInd w:val="0"/>
        <w:rPr>
          <w:rFonts w:cs="Arial"/>
        </w:rPr>
      </w:pPr>
      <w:r w:rsidRPr="00C81299">
        <w:rPr>
          <w:rFonts w:cs="Arial"/>
        </w:rPr>
        <w:t>In accordance with the standing orders, the committee may meet virtually when necessary and members attending using electronic means will be counted towards the quorum</w:t>
      </w:r>
      <w:r w:rsidRPr="00C81299">
        <w:t xml:space="preserve">. </w:t>
      </w:r>
    </w:p>
    <w:p w14:paraId="71E239FE" w14:textId="77777777" w:rsidR="00603B8D" w:rsidRPr="00C81299" w:rsidRDefault="00603B8D" w:rsidP="00603B8D">
      <w:pPr>
        <w:rPr>
          <w:rFonts w:cs="Arial"/>
          <w:b/>
        </w:rPr>
      </w:pPr>
      <w:bookmarkStart w:id="19" w:name="_Hlk82943862"/>
      <w:bookmarkEnd w:id="18"/>
      <w:r w:rsidRPr="00C81299">
        <w:rPr>
          <w:rFonts w:cs="Arial"/>
          <w:b/>
        </w:rPr>
        <w:t>Quorum</w:t>
      </w:r>
    </w:p>
    <w:p w14:paraId="0ED7C840" w14:textId="77777777" w:rsidR="00603B8D" w:rsidRPr="00C81299" w:rsidRDefault="00603B8D" w:rsidP="00603B8D">
      <w:pPr>
        <w:autoSpaceDE w:val="0"/>
        <w:autoSpaceDN w:val="0"/>
        <w:adjustRightInd w:val="0"/>
        <w:rPr>
          <w:rFonts w:cs="Arial"/>
        </w:rPr>
      </w:pPr>
      <w:r w:rsidRPr="00C81299">
        <w:rPr>
          <w:rFonts w:cs="Arial"/>
        </w:rPr>
        <w:t xml:space="preserve">For a meeting to be </w:t>
      </w:r>
      <w:proofErr w:type="gramStart"/>
      <w:r w:rsidRPr="00C81299">
        <w:rPr>
          <w:rFonts w:cs="Arial"/>
        </w:rPr>
        <w:t>quorate</w:t>
      </w:r>
      <w:proofErr w:type="gramEnd"/>
      <w:r w:rsidRPr="00C81299">
        <w:rPr>
          <w:rFonts w:cs="Arial"/>
        </w:rPr>
        <w:t xml:space="preserve"> a minimum of two independent non-executive members of the board are required, including the chair or vice chair of the committee. </w:t>
      </w:r>
    </w:p>
    <w:p w14:paraId="072A0636" w14:textId="77777777" w:rsidR="00603B8D" w:rsidRPr="00C81299" w:rsidRDefault="00603B8D" w:rsidP="00603B8D">
      <w:pPr>
        <w:autoSpaceDE w:val="0"/>
        <w:autoSpaceDN w:val="0"/>
        <w:adjustRightInd w:val="0"/>
        <w:rPr>
          <w:rFonts w:cs="Arial"/>
        </w:rPr>
      </w:pPr>
      <w:r w:rsidRPr="00C81299">
        <w:rPr>
          <w:rFonts w:cs="Arial"/>
        </w:rPr>
        <w:t>If any member of the committee has been disqualified from participating in an item on the agenda, by reason of a declaration of conflicts of interest, then that individual shall no longer count towards the quorum.</w:t>
      </w:r>
    </w:p>
    <w:p w14:paraId="723CF99D" w14:textId="77777777" w:rsidR="00603B8D" w:rsidRPr="00C81299" w:rsidRDefault="00603B8D" w:rsidP="00603B8D">
      <w:pPr>
        <w:spacing w:before="0" w:after="280" w:line="276" w:lineRule="auto"/>
        <w:rPr>
          <w:rFonts w:cstheme="minorBidi"/>
          <w:color w:val="auto"/>
          <w:szCs w:val="22"/>
          <w:lang w:val="en-GB"/>
        </w:rPr>
      </w:pPr>
      <w:r w:rsidRPr="00C81299">
        <w:rPr>
          <w:rFonts w:cstheme="minorBidi"/>
          <w:color w:val="auto"/>
          <w:szCs w:val="22"/>
          <w:lang w:val="en-GB"/>
        </w:rPr>
        <w:t>If the quorum has not been reached, then the meeting may proceed if those attending agree, but no decisions may be taken.</w:t>
      </w:r>
    </w:p>
    <w:p w14:paraId="2840FE7D" w14:textId="77777777" w:rsidR="00603B8D" w:rsidRPr="00C81299" w:rsidRDefault="00603B8D" w:rsidP="00603B8D">
      <w:pPr>
        <w:rPr>
          <w:rFonts w:cs="Arial"/>
          <w:b/>
          <w:sz w:val="24"/>
        </w:rPr>
      </w:pPr>
      <w:r w:rsidRPr="00C81299">
        <w:rPr>
          <w:rFonts w:cs="Arial"/>
          <w:b/>
          <w:sz w:val="24"/>
        </w:rPr>
        <w:t>Decision</w:t>
      </w:r>
      <w:r w:rsidRPr="00C81299">
        <w:rPr>
          <w:rFonts w:cs="Arial"/>
          <w:b/>
          <w:bCs/>
          <w:iCs/>
          <w:sz w:val="24"/>
        </w:rPr>
        <w:t>-</w:t>
      </w:r>
      <w:r w:rsidRPr="00C81299">
        <w:rPr>
          <w:rFonts w:cs="Arial"/>
          <w:b/>
          <w:sz w:val="24"/>
        </w:rPr>
        <w:t>making and voting</w:t>
      </w:r>
    </w:p>
    <w:p w14:paraId="606FBE07" w14:textId="77777777" w:rsidR="00603B8D" w:rsidRPr="00C81299" w:rsidRDefault="00603B8D" w:rsidP="00603B8D">
      <w:pPr>
        <w:autoSpaceDE w:val="0"/>
        <w:autoSpaceDN w:val="0"/>
        <w:adjustRightInd w:val="0"/>
        <w:rPr>
          <w:rFonts w:cs="Arial"/>
        </w:rPr>
      </w:pPr>
      <w:r w:rsidRPr="00C81299">
        <w:rPr>
          <w:rFonts w:cs="Arial"/>
        </w:rPr>
        <w:t xml:space="preserve">Decisions will be taken in </w:t>
      </w:r>
      <w:proofErr w:type="gramStart"/>
      <w:r w:rsidRPr="00C81299">
        <w:rPr>
          <w:rFonts w:cs="Arial"/>
        </w:rPr>
        <w:t>according</w:t>
      </w:r>
      <w:proofErr w:type="gramEnd"/>
      <w:r w:rsidRPr="00C81299">
        <w:rPr>
          <w:rFonts w:cs="Arial"/>
        </w:rPr>
        <w:t xml:space="preserve"> with the standing orders. The committee will ordinarily reach conclusions by consensus. When this is not possible the chair may call a vote.</w:t>
      </w:r>
    </w:p>
    <w:p w14:paraId="39D9EA5C" w14:textId="77777777" w:rsidR="00603B8D" w:rsidRPr="00C81299" w:rsidRDefault="00603B8D" w:rsidP="00603B8D">
      <w:pPr>
        <w:autoSpaceDE w:val="0"/>
        <w:autoSpaceDN w:val="0"/>
        <w:adjustRightInd w:val="0"/>
        <w:rPr>
          <w:rFonts w:cs="Arial"/>
        </w:rPr>
      </w:pPr>
      <w:r w:rsidRPr="00C81299">
        <w:rPr>
          <w:rFonts w:cs="Arial"/>
        </w:rPr>
        <w:t xml:space="preserve">Only members of the committee may vote. Each member is allowed one </w:t>
      </w:r>
      <w:proofErr w:type="gramStart"/>
      <w:r w:rsidRPr="00C81299">
        <w:rPr>
          <w:rFonts w:cs="Arial"/>
        </w:rPr>
        <w:t>vote</w:t>
      </w:r>
      <w:proofErr w:type="gramEnd"/>
      <w:r w:rsidRPr="00C81299">
        <w:rPr>
          <w:rFonts w:cs="Arial"/>
        </w:rPr>
        <w:t xml:space="preserve"> and a majority will be conclusive on any matter. </w:t>
      </w:r>
    </w:p>
    <w:p w14:paraId="7800A0C3" w14:textId="77777777" w:rsidR="00603B8D" w:rsidRPr="00C81299" w:rsidRDefault="00603B8D" w:rsidP="00603B8D">
      <w:pPr>
        <w:autoSpaceDE w:val="0"/>
        <w:autoSpaceDN w:val="0"/>
        <w:adjustRightInd w:val="0"/>
        <w:rPr>
          <w:rFonts w:cs="Arial"/>
        </w:rPr>
      </w:pPr>
      <w:r w:rsidRPr="00C81299">
        <w:rPr>
          <w:rFonts w:cs="Arial"/>
        </w:rPr>
        <w:t>Where there is a split vote, with no clear majority, the chair of the committee will hold the casting vote.</w:t>
      </w:r>
    </w:p>
    <w:p w14:paraId="4B2454C5" w14:textId="77777777" w:rsidR="00603B8D" w:rsidRPr="00C81299" w:rsidRDefault="00603B8D" w:rsidP="00603B8D">
      <w:pPr>
        <w:autoSpaceDE w:val="0"/>
        <w:autoSpaceDN w:val="0"/>
        <w:adjustRightInd w:val="0"/>
        <w:rPr>
          <w:rFonts w:cs="Arial"/>
        </w:rPr>
      </w:pPr>
      <w:r w:rsidRPr="00C81299">
        <w:rPr>
          <w:rFonts w:cs="Arial"/>
        </w:rPr>
        <w:t xml:space="preserve">If a decision is needed which cannot wait for the next scheduled meeting, the chair may conduct business on a ‘virtual’ basis </w:t>
      </w:r>
      <w:proofErr w:type="gramStart"/>
      <w:r w:rsidRPr="00C81299">
        <w:rPr>
          <w:rFonts w:cs="Arial"/>
        </w:rPr>
        <w:t>through the use of</w:t>
      </w:r>
      <w:proofErr w:type="gramEnd"/>
      <w:r w:rsidRPr="00C81299">
        <w:rPr>
          <w:rFonts w:cs="Arial"/>
        </w:rPr>
        <w:t xml:space="preserve"> telephone, email or other electronic communication. </w:t>
      </w:r>
    </w:p>
    <w:p w14:paraId="4BD4F430" w14:textId="77777777" w:rsidR="00603B8D" w:rsidRPr="00C81299" w:rsidRDefault="00603B8D" w:rsidP="00603B8D">
      <w:pPr>
        <w:keepNext/>
        <w:keepLines/>
        <w:numPr>
          <w:ilvl w:val="0"/>
          <w:numId w:val="45"/>
        </w:numPr>
        <w:spacing w:before="240" w:after="120" w:line="276" w:lineRule="auto"/>
        <w:outlineLvl w:val="0"/>
        <w:rPr>
          <w:rFonts w:cs="Arial-BoldMT"/>
          <w:b/>
          <w:bCs/>
          <w:color w:val="293A95" w:themeColor="accent2"/>
          <w:sz w:val="24"/>
          <w:lang w:val="en-GB"/>
        </w:rPr>
      </w:pPr>
      <w:bookmarkStart w:id="20" w:name="_Toc155689362"/>
      <w:bookmarkEnd w:id="19"/>
      <w:r w:rsidRPr="00C81299">
        <w:rPr>
          <w:rFonts w:cs="Arial-BoldMT"/>
          <w:b/>
          <w:bCs/>
          <w:color w:val="293A95" w:themeColor="accent2"/>
          <w:sz w:val="24"/>
          <w:lang w:val="en-GB"/>
        </w:rPr>
        <w:t xml:space="preserve">Responsibilities of the </w:t>
      </w:r>
      <w:bookmarkEnd w:id="20"/>
      <w:r w:rsidRPr="00C81299">
        <w:rPr>
          <w:rFonts w:cs="Arial-BoldMT"/>
          <w:b/>
          <w:bCs/>
          <w:color w:val="293A95" w:themeColor="accent2"/>
          <w:sz w:val="24"/>
          <w:lang w:val="en-GB"/>
        </w:rPr>
        <w:t>committee</w:t>
      </w:r>
    </w:p>
    <w:p w14:paraId="43A8C17C" w14:textId="77777777" w:rsidR="00603B8D" w:rsidRPr="00C81299" w:rsidRDefault="00603B8D" w:rsidP="00603B8D">
      <w:pPr>
        <w:spacing w:before="0" w:after="280" w:line="276" w:lineRule="auto"/>
        <w:rPr>
          <w:rFonts w:cstheme="minorBidi"/>
          <w:color w:val="231F20"/>
          <w:szCs w:val="22"/>
          <w:lang w:val="en-GB"/>
        </w:rPr>
      </w:pPr>
      <w:r w:rsidRPr="00C81299">
        <w:rPr>
          <w:rFonts w:cstheme="minorBidi"/>
          <w:color w:val="231F20"/>
          <w:szCs w:val="22"/>
          <w:lang w:val="en-GB"/>
        </w:rPr>
        <w:t>The committee’s duties can be categorised as follows.</w:t>
      </w:r>
    </w:p>
    <w:p w14:paraId="3C13890A" w14:textId="77777777" w:rsidR="00603B8D" w:rsidRPr="00C81299" w:rsidRDefault="00603B8D" w:rsidP="00603B8D">
      <w:pPr>
        <w:rPr>
          <w:rFonts w:cs="Arial"/>
          <w:b/>
        </w:rPr>
      </w:pPr>
      <w:bookmarkStart w:id="21" w:name="_Hlk82854722"/>
      <w:r w:rsidRPr="00C81299">
        <w:rPr>
          <w:rFonts w:cs="Arial"/>
          <w:b/>
        </w:rPr>
        <w:t>Integrated governance, risk management and internal control</w:t>
      </w:r>
    </w:p>
    <w:p w14:paraId="547D1A0D" w14:textId="77777777" w:rsidR="00603B8D" w:rsidRPr="00C81299" w:rsidRDefault="00603B8D" w:rsidP="00603B8D">
      <w:pPr>
        <w:autoSpaceDE w:val="0"/>
        <w:autoSpaceDN w:val="0"/>
        <w:adjustRightInd w:val="0"/>
        <w:rPr>
          <w:rFonts w:cs="Arial"/>
        </w:rPr>
      </w:pPr>
      <w:r w:rsidRPr="00C81299">
        <w:rPr>
          <w:rFonts w:cs="Arial"/>
        </w:rPr>
        <w:lastRenderedPageBreak/>
        <w:t>To review the adequacy and effectiveness of the system of integrated governance, risk management and internal control across the whole of the ICB’s activities that support the achievement of its objectives, and to highlight any areas of weakness to the board.</w:t>
      </w:r>
    </w:p>
    <w:p w14:paraId="5E5D4142" w14:textId="77777777" w:rsidR="00603B8D" w:rsidRPr="00C81299" w:rsidRDefault="00603B8D" w:rsidP="00603B8D">
      <w:pPr>
        <w:autoSpaceDE w:val="0"/>
        <w:autoSpaceDN w:val="0"/>
        <w:adjustRightInd w:val="0"/>
        <w:rPr>
          <w:rFonts w:cs="Arial"/>
        </w:rPr>
      </w:pPr>
      <w:r w:rsidRPr="00C81299">
        <w:rPr>
          <w:rFonts w:cs="Arial"/>
        </w:rPr>
        <w:t xml:space="preserve">To ensure that financial systems and governance are established which facilitate compliance with the Department of Health and Social Care’s (DHSC) </w:t>
      </w:r>
      <w:r w:rsidRPr="00C81299">
        <w:rPr>
          <w:rFonts w:cs="Arial"/>
          <w:i/>
        </w:rPr>
        <w:t xml:space="preserve">Group </w:t>
      </w:r>
      <w:r w:rsidRPr="00C81299">
        <w:rPr>
          <w:rFonts w:cs="Arial"/>
          <w:i/>
          <w:iCs/>
        </w:rPr>
        <w:t>accounting manual</w:t>
      </w:r>
      <w:r w:rsidRPr="00C81299">
        <w:rPr>
          <w:rFonts w:cs="Arial"/>
        </w:rPr>
        <w:t xml:space="preserve">. </w:t>
      </w:r>
    </w:p>
    <w:p w14:paraId="3A9D6754" w14:textId="77777777" w:rsidR="00603B8D" w:rsidRPr="00C81299" w:rsidRDefault="00603B8D" w:rsidP="00603B8D">
      <w:pPr>
        <w:autoSpaceDE w:val="0"/>
        <w:autoSpaceDN w:val="0"/>
        <w:adjustRightInd w:val="0"/>
        <w:rPr>
          <w:rFonts w:cs="Arial"/>
        </w:rPr>
      </w:pPr>
      <w:r w:rsidRPr="00C81299">
        <w:rPr>
          <w:rFonts w:cs="Arial"/>
        </w:rPr>
        <w:t>To review the adequacy and effectiveness of the assurance processes that indicate the degree of achievement of the ICB’s objectives, the effectiveness of the management of principal risks.</w:t>
      </w:r>
    </w:p>
    <w:p w14:paraId="4391E000" w14:textId="77777777" w:rsidR="00603B8D" w:rsidRPr="00C81299" w:rsidRDefault="00603B8D" w:rsidP="00603B8D">
      <w:pPr>
        <w:autoSpaceDE w:val="0"/>
        <w:autoSpaceDN w:val="0"/>
        <w:adjustRightInd w:val="0"/>
        <w:rPr>
          <w:rFonts w:cs="Arial"/>
        </w:rPr>
      </w:pPr>
      <w:r w:rsidRPr="00C81299">
        <w:rPr>
          <w:rFonts w:cs="Arial"/>
        </w:rPr>
        <w:t>To have oversight of system risks where they relate to the achievement of the ICB’s objectives.</w:t>
      </w:r>
    </w:p>
    <w:p w14:paraId="4E4B3BB6" w14:textId="77777777" w:rsidR="00603B8D" w:rsidRPr="00C81299" w:rsidRDefault="00603B8D" w:rsidP="00603B8D">
      <w:pPr>
        <w:autoSpaceDE w:val="0"/>
        <w:autoSpaceDN w:val="0"/>
        <w:adjustRightInd w:val="0"/>
        <w:rPr>
          <w:rFonts w:cs="Arial"/>
        </w:rPr>
      </w:pPr>
      <w:r w:rsidRPr="00C81299">
        <w:rPr>
          <w:rFonts w:cs="Arial"/>
        </w:rPr>
        <w:t xml:space="preserve">To ensure </w:t>
      </w:r>
      <w:proofErr w:type="gramStart"/>
      <w:r w:rsidRPr="00C81299">
        <w:rPr>
          <w:rFonts w:cs="Arial"/>
        </w:rPr>
        <w:t>consistency that</w:t>
      </w:r>
      <w:proofErr w:type="gramEnd"/>
      <w:r w:rsidRPr="00C81299">
        <w:rPr>
          <w:rFonts w:cs="Arial"/>
        </w:rPr>
        <w:t xml:space="preserve"> the ICB acts consistently with the principles and guidance established in HM Treasury’s </w:t>
      </w:r>
      <w:r w:rsidRPr="00C81299">
        <w:rPr>
          <w:rFonts w:cs="Arial"/>
          <w:i/>
        </w:rPr>
        <w:t xml:space="preserve">Managing </w:t>
      </w:r>
      <w:r w:rsidRPr="00C81299">
        <w:rPr>
          <w:rFonts w:cs="Arial"/>
          <w:i/>
          <w:iCs/>
        </w:rPr>
        <w:t>public money</w:t>
      </w:r>
      <w:r w:rsidRPr="00C81299">
        <w:rPr>
          <w:rFonts w:cs="Arial"/>
        </w:rPr>
        <w:t>.</w:t>
      </w:r>
    </w:p>
    <w:p w14:paraId="373E9B8C" w14:textId="77777777" w:rsidR="00603B8D" w:rsidRPr="00C81299" w:rsidRDefault="00603B8D" w:rsidP="00603B8D">
      <w:pPr>
        <w:autoSpaceDE w:val="0"/>
        <w:autoSpaceDN w:val="0"/>
        <w:adjustRightInd w:val="0"/>
        <w:rPr>
          <w:rFonts w:cs="Arial"/>
        </w:rPr>
      </w:pPr>
      <w:r w:rsidRPr="00C81299">
        <w:rPr>
          <w:rFonts w:cs="Arial"/>
        </w:rPr>
        <w:t>To seek reports and assurance from directors and managers as appropriate, concentrating on the systems of integrated governance, risk management and internal control, together with indicators of their effectiveness.</w:t>
      </w:r>
    </w:p>
    <w:p w14:paraId="77E208F2" w14:textId="77777777" w:rsidR="00603B8D" w:rsidRPr="00C81299" w:rsidRDefault="00603B8D" w:rsidP="00603B8D">
      <w:pPr>
        <w:autoSpaceDE w:val="0"/>
        <w:autoSpaceDN w:val="0"/>
        <w:adjustRightInd w:val="0"/>
        <w:rPr>
          <w:rFonts w:cs="Arial"/>
        </w:rPr>
      </w:pPr>
      <w:r w:rsidRPr="00C81299">
        <w:rPr>
          <w:rFonts w:cs="Arial"/>
        </w:rPr>
        <w:t>To identify opportunities to improve governance, risk management and internal control processes across the ICB.</w:t>
      </w:r>
    </w:p>
    <w:bookmarkEnd w:id="21"/>
    <w:p w14:paraId="357E29DF" w14:textId="77777777" w:rsidR="00603B8D" w:rsidRPr="00C81299" w:rsidRDefault="00603B8D" w:rsidP="00603B8D">
      <w:pPr>
        <w:rPr>
          <w:rFonts w:cs="Arial"/>
          <w:b/>
        </w:rPr>
      </w:pPr>
      <w:r w:rsidRPr="00C81299">
        <w:rPr>
          <w:rFonts w:cs="Arial"/>
          <w:b/>
        </w:rPr>
        <w:t>Internal audit</w:t>
      </w:r>
    </w:p>
    <w:p w14:paraId="44191086" w14:textId="77777777" w:rsidR="00603B8D" w:rsidRPr="00C81299" w:rsidRDefault="00603B8D" w:rsidP="00603B8D">
      <w:pPr>
        <w:spacing w:before="0" w:after="0" w:line="276" w:lineRule="auto"/>
        <w:rPr>
          <w:rFonts w:cstheme="minorBidi"/>
          <w:color w:val="231F20"/>
          <w:szCs w:val="22"/>
          <w:lang w:val="en-GB"/>
        </w:rPr>
      </w:pPr>
      <w:r w:rsidRPr="00C81299">
        <w:rPr>
          <w:rFonts w:cstheme="minorBidi"/>
          <w:color w:val="231F20"/>
          <w:szCs w:val="22"/>
          <w:lang w:val="en-GB"/>
        </w:rPr>
        <w:t xml:space="preserve">To ensure that there is an effective internal audit function that meets the </w:t>
      </w:r>
      <w:proofErr w:type="gramStart"/>
      <w:r w:rsidRPr="00C81299">
        <w:rPr>
          <w:rFonts w:cstheme="minorBidi"/>
          <w:i/>
          <w:color w:val="231F20"/>
          <w:szCs w:val="22"/>
          <w:lang w:val="en-GB"/>
        </w:rPr>
        <w:t>Public</w:t>
      </w:r>
      <w:proofErr w:type="gramEnd"/>
      <w:r w:rsidRPr="00C81299">
        <w:rPr>
          <w:rFonts w:cstheme="minorBidi"/>
          <w:i/>
          <w:color w:val="231F20"/>
          <w:szCs w:val="22"/>
          <w:lang w:val="en-GB"/>
        </w:rPr>
        <w:t xml:space="preserve"> </w:t>
      </w:r>
      <w:r w:rsidRPr="00C81299">
        <w:rPr>
          <w:rFonts w:cstheme="minorBidi"/>
          <w:i/>
          <w:iCs/>
          <w:color w:val="231F20"/>
          <w:szCs w:val="22"/>
          <w:lang w:val="en-GB"/>
        </w:rPr>
        <w:t>sector internal audit standards</w:t>
      </w:r>
      <w:r w:rsidRPr="00C81299">
        <w:rPr>
          <w:rFonts w:cstheme="minorBidi"/>
          <w:i/>
          <w:color w:val="231F20"/>
          <w:szCs w:val="22"/>
          <w:lang w:val="en-GB"/>
        </w:rPr>
        <w:t xml:space="preserve"> </w:t>
      </w:r>
      <w:r w:rsidRPr="00C81299">
        <w:rPr>
          <w:rFonts w:cstheme="minorBidi"/>
          <w:color w:val="231F20"/>
          <w:szCs w:val="22"/>
          <w:lang w:val="en-GB"/>
        </w:rPr>
        <w:t>and provides appropriate independent assurance to the board. This will be achieved by:</w:t>
      </w:r>
    </w:p>
    <w:p w14:paraId="109BCD95"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lang w:val="en-GB"/>
        </w:rPr>
      </w:pPr>
      <w:r w:rsidRPr="00C81299">
        <w:rPr>
          <w:rFonts w:eastAsiaTheme="minorEastAsia" w:cs="Arial"/>
          <w:color w:val="auto"/>
          <w:szCs w:val="18"/>
          <w:lang w:val="en-GB"/>
        </w:rPr>
        <w:t>considering the provision of the internal audit service and the costs involved</w:t>
      </w:r>
    </w:p>
    <w:p w14:paraId="442A8BFE"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lang w:val="en-GB"/>
        </w:rPr>
      </w:pPr>
      <w:r w:rsidRPr="00C81299">
        <w:rPr>
          <w:rFonts w:eastAsiaTheme="minorEastAsia" w:cs="Arial"/>
          <w:color w:val="auto"/>
          <w:szCs w:val="18"/>
          <w:lang w:val="en-GB"/>
        </w:rPr>
        <w:t xml:space="preserve">reviewing and approving the annual internal audit plan and more detailed programme of work, ensuring that this is consistent with the audit needs of the organisation as identiﬁed in the assurance </w:t>
      </w:r>
      <w:proofErr w:type="gramStart"/>
      <w:r w:rsidRPr="00C81299">
        <w:rPr>
          <w:rFonts w:eastAsiaTheme="minorEastAsia" w:cs="Arial"/>
          <w:color w:val="auto"/>
          <w:szCs w:val="18"/>
          <w:lang w:val="en-GB"/>
        </w:rPr>
        <w:t>framework</w:t>
      </w:r>
      <w:proofErr w:type="gramEnd"/>
    </w:p>
    <w:p w14:paraId="2F497853"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lang w:val="en-GB"/>
        </w:rPr>
      </w:pPr>
      <w:r w:rsidRPr="00C81299">
        <w:rPr>
          <w:rFonts w:eastAsiaTheme="minorEastAsia" w:cs="Arial"/>
          <w:color w:val="auto"/>
          <w:szCs w:val="18"/>
          <w:lang w:val="en-GB"/>
        </w:rPr>
        <w:t xml:space="preserve">considering the major ﬁndings of internal audit work, including the </w:t>
      </w:r>
      <w:r w:rsidRPr="00C81299">
        <w:rPr>
          <w:rFonts w:eastAsiaTheme="minorEastAsia" w:cs="Arial"/>
          <w:i/>
          <w:color w:val="auto"/>
          <w:szCs w:val="18"/>
          <w:lang w:val="en-GB"/>
        </w:rPr>
        <w:t>Head of Internal Audit Opinion</w:t>
      </w:r>
      <w:r w:rsidRPr="00C81299">
        <w:rPr>
          <w:rFonts w:eastAsiaTheme="minorEastAsia" w:cs="Arial"/>
          <w:color w:val="auto"/>
          <w:szCs w:val="18"/>
          <w:lang w:val="en-GB"/>
        </w:rPr>
        <w:t xml:space="preserve">, (and management’s response), and ensure coordination between the internal and external auditors to optimise the use of audit </w:t>
      </w:r>
      <w:proofErr w:type="gramStart"/>
      <w:r w:rsidRPr="00C81299">
        <w:rPr>
          <w:rFonts w:eastAsiaTheme="minorEastAsia" w:cs="Arial"/>
          <w:color w:val="auto"/>
          <w:szCs w:val="18"/>
          <w:lang w:val="en-GB"/>
        </w:rPr>
        <w:t>resources;</w:t>
      </w:r>
      <w:proofErr w:type="gramEnd"/>
    </w:p>
    <w:p w14:paraId="3099D4F5"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lang w:val="en-GB"/>
        </w:rPr>
      </w:pPr>
      <w:r w:rsidRPr="00C81299">
        <w:rPr>
          <w:rFonts w:eastAsiaTheme="minorEastAsia" w:cs="Arial"/>
          <w:color w:val="auto"/>
          <w:szCs w:val="18"/>
          <w:lang w:val="en-GB"/>
        </w:rPr>
        <w:t>ensuring that the internal audit function is adequately resourced and has appropriate standing within the organisation; and</w:t>
      </w:r>
    </w:p>
    <w:p w14:paraId="188B7573"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lang w:val="en-GB"/>
        </w:rPr>
      </w:pPr>
      <w:r w:rsidRPr="00C81299">
        <w:rPr>
          <w:rFonts w:eastAsiaTheme="minorEastAsia" w:cs="Arial"/>
          <w:color w:val="auto"/>
          <w:szCs w:val="18"/>
          <w:lang w:val="en-GB"/>
        </w:rPr>
        <w:t>monitoring the effectiveness of internal audit and carrying out an annual review.</w:t>
      </w:r>
    </w:p>
    <w:p w14:paraId="39258A54" w14:textId="77777777" w:rsidR="00603B8D" w:rsidRPr="00C81299" w:rsidRDefault="00603B8D" w:rsidP="00603B8D">
      <w:pPr>
        <w:rPr>
          <w:rFonts w:cs="Arial"/>
          <w:i/>
          <w:iCs/>
          <w:u w:val="single"/>
        </w:rPr>
      </w:pPr>
    </w:p>
    <w:p w14:paraId="70389247" w14:textId="77777777" w:rsidR="00603B8D" w:rsidRPr="00C81299" w:rsidRDefault="00603B8D" w:rsidP="00603B8D">
      <w:pPr>
        <w:rPr>
          <w:rFonts w:cs="Arial"/>
          <w:b/>
        </w:rPr>
      </w:pPr>
      <w:r w:rsidRPr="00C81299">
        <w:rPr>
          <w:rFonts w:cs="Arial"/>
          <w:b/>
        </w:rPr>
        <w:t>External audit</w:t>
      </w:r>
    </w:p>
    <w:p w14:paraId="45509EDC" w14:textId="77777777" w:rsidR="00603B8D" w:rsidRPr="00C81299" w:rsidRDefault="00603B8D" w:rsidP="00603B8D">
      <w:pPr>
        <w:spacing w:before="0" w:after="0" w:line="276" w:lineRule="auto"/>
        <w:rPr>
          <w:rFonts w:cstheme="minorBidi"/>
          <w:color w:val="231F20"/>
          <w:szCs w:val="22"/>
          <w:lang w:val="en-GB"/>
        </w:rPr>
      </w:pPr>
      <w:r w:rsidRPr="00C81299">
        <w:rPr>
          <w:rFonts w:cstheme="minorBidi"/>
          <w:color w:val="231F20"/>
          <w:szCs w:val="22"/>
          <w:lang w:val="en-GB"/>
        </w:rPr>
        <w:t>To review and monitor the external auditor’s independence and objectivity and the effectiveness of the audit process. In particular, the committee will review the work and ﬁndings of the external auditors and consider the implications and management’s responses to their work. This will be achieved by:</w:t>
      </w:r>
    </w:p>
    <w:p w14:paraId="40EB3B82"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lang w:val="en-GB"/>
        </w:rPr>
      </w:pPr>
      <w:r w:rsidRPr="00C81299">
        <w:rPr>
          <w:rFonts w:eastAsiaTheme="minorEastAsia" w:cs="Arial"/>
          <w:color w:val="auto"/>
          <w:szCs w:val="18"/>
          <w:lang w:val="en-GB"/>
        </w:rPr>
        <w:t>considering the appointment and performance of the external auditors, as far as the rules governing the appointment permit</w:t>
      </w:r>
    </w:p>
    <w:p w14:paraId="1B56BF0C"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lang w:val="en-GB"/>
        </w:rPr>
      </w:pPr>
      <w:r w:rsidRPr="00C81299">
        <w:rPr>
          <w:rFonts w:eastAsiaTheme="minorEastAsia" w:cs="Arial"/>
          <w:color w:val="auto"/>
          <w:szCs w:val="18"/>
          <w:lang w:val="en-GB"/>
        </w:rPr>
        <w:t xml:space="preserve">discussing and agreeing with the external auditors, before the audit commences, the nature and scope of the audit as set out in the annual </w:t>
      </w:r>
      <w:proofErr w:type="gramStart"/>
      <w:r w:rsidRPr="00C81299">
        <w:rPr>
          <w:rFonts w:eastAsiaTheme="minorEastAsia" w:cs="Arial"/>
          <w:color w:val="auto"/>
          <w:szCs w:val="18"/>
          <w:lang w:val="en-GB"/>
        </w:rPr>
        <w:t>plan</w:t>
      </w:r>
      <w:proofErr w:type="gramEnd"/>
    </w:p>
    <w:p w14:paraId="69EBFA83"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lang w:val="en-GB"/>
        </w:rPr>
      </w:pPr>
      <w:r w:rsidRPr="00C81299">
        <w:rPr>
          <w:rFonts w:eastAsiaTheme="minorEastAsia" w:cs="Arial"/>
          <w:color w:val="auto"/>
          <w:szCs w:val="18"/>
          <w:lang w:val="en-GB"/>
        </w:rPr>
        <w:t>discussing with the external auditors their evaluation of audit risks and assessment of the organisation and the impact on the audit fee</w:t>
      </w:r>
    </w:p>
    <w:p w14:paraId="1CF6548D"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lang w:val="en-GB"/>
        </w:rPr>
      </w:pPr>
      <w:r w:rsidRPr="00C81299">
        <w:rPr>
          <w:rFonts w:eastAsiaTheme="minorEastAsia" w:cs="Arial"/>
          <w:color w:val="auto"/>
          <w:szCs w:val="18"/>
          <w:lang w:val="en-GB"/>
        </w:rPr>
        <w:lastRenderedPageBreak/>
        <w:t>reviewing all external audit reports, including to those charged with governance (before its submission to the board) and any work undertaken outside the annual audit plan, together with the appropriateness of management responses.</w:t>
      </w:r>
    </w:p>
    <w:p w14:paraId="31165A59" w14:textId="77777777" w:rsidR="00603B8D" w:rsidRPr="00C81299" w:rsidRDefault="00603B8D" w:rsidP="00603B8D">
      <w:pPr>
        <w:spacing w:before="0" w:after="40" w:line="259" w:lineRule="auto"/>
        <w:ind w:left="340" w:right="397"/>
        <w:rPr>
          <w:rFonts w:eastAsiaTheme="minorEastAsia" w:cs="Arial"/>
          <w:color w:val="auto"/>
          <w:szCs w:val="18"/>
          <w:lang w:val="en-GB"/>
        </w:rPr>
      </w:pPr>
    </w:p>
    <w:p w14:paraId="4194D9DB" w14:textId="77777777" w:rsidR="00603B8D" w:rsidRPr="00C81299" w:rsidRDefault="00603B8D" w:rsidP="00603B8D">
      <w:pPr>
        <w:rPr>
          <w:rFonts w:cs="Arial"/>
          <w:b/>
        </w:rPr>
      </w:pPr>
      <w:r w:rsidRPr="00C81299">
        <w:rPr>
          <w:rFonts w:cs="Arial"/>
          <w:b/>
        </w:rPr>
        <w:t xml:space="preserve">Other assurance functions </w:t>
      </w:r>
    </w:p>
    <w:p w14:paraId="06767204" w14:textId="77777777" w:rsidR="00603B8D" w:rsidRPr="00C81299" w:rsidRDefault="00603B8D" w:rsidP="00603B8D">
      <w:pPr>
        <w:autoSpaceDE w:val="0"/>
        <w:autoSpaceDN w:val="0"/>
        <w:adjustRightInd w:val="0"/>
        <w:rPr>
          <w:rFonts w:cs="Arial"/>
        </w:rPr>
      </w:pPr>
      <w:r w:rsidRPr="00C81299">
        <w:rPr>
          <w:rFonts w:cs="Arial"/>
        </w:rPr>
        <w:t xml:space="preserve">To review the findings of assurance functions in the ICB, and to consider the implications for the governance of the ICB. </w:t>
      </w:r>
    </w:p>
    <w:p w14:paraId="0900B390" w14:textId="77777777" w:rsidR="00603B8D" w:rsidRPr="00C81299" w:rsidRDefault="00603B8D" w:rsidP="00603B8D">
      <w:pPr>
        <w:autoSpaceDE w:val="0"/>
        <w:autoSpaceDN w:val="0"/>
        <w:adjustRightInd w:val="0"/>
        <w:rPr>
          <w:rFonts w:cs="Arial"/>
        </w:rPr>
      </w:pPr>
      <w:r w:rsidRPr="00C81299">
        <w:rPr>
          <w:rFonts w:cs="Arial"/>
        </w:rPr>
        <w:t>To review the work of other committees in the ICB, whose work can provide relevant assurance to the committee’s own areas of responsibility.</w:t>
      </w:r>
    </w:p>
    <w:p w14:paraId="7AF53FF3" w14:textId="77777777" w:rsidR="00603B8D" w:rsidRPr="00C81299" w:rsidRDefault="00603B8D" w:rsidP="00603B8D">
      <w:pPr>
        <w:autoSpaceDE w:val="0"/>
        <w:autoSpaceDN w:val="0"/>
        <w:adjustRightInd w:val="0"/>
        <w:rPr>
          <w:rFonts w:cs="Arial"/>
        </w:rPr>
      </w:pPr>
      <w:r w:rsidRPr="00C81299">
        <w:rPr>
          <w:rFonts w:cs="Arial"/>
        </w:rPr>
        <w:t>To review the assurance processes in place in relation to financial performance across the ICB including the completeness and accuracy of information provided.</w:t>
      </w:r>
    </w:p>
    <w:p w14:paraId="2DA346AA" w14:textId="77777777" w:rsidR="00603B8D" w:rsidRPr="00C81299" w:rsidRDefault="00603B8D" w:rsidP="00603B8D">
      <w:pPr>
        <w:autoSpaceDE w:val="0"/>
        <w:autoSpaceDN w:val="0"/>
        <w:adjustRightInd w:val="0"/>
        <w:rPr>
          <w:rFonts w:cs="Arial"/>
        </w:rPr>
      </w:pPr>
      <w:r w:rsidRPr="00C81299">
        <w:rPr>
          <w:rFonts w:cs="Arial"/>
        </w:rPr>
        <w:t>To review the findings of external bodies and consider the implications for governance of the ICB. These will include, but will not be limited to:</w:t>
      </w:r>
    </w:p>
    <w:p w14:paraId="6BDAA51F"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reviews and reports issued by arm’s length bodies or regulators and inspectors including the National Audit Office, Select Committees, NHS Resolution, Care Quality Commission</w:t>
      </w:r>
    </w:p>
    <w:p w14:paraId="3DFD8D66"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reviews and reports issued by professional bodies with responsibility for the performance of staff or functions (such as the Royal Colleges and accreditation bodies).</w:t>
      </w:r>
    </w:p>
    <w:p w14:paraId="432654B3" w14:textId="77777777" w:rsidR="00603B8D" w:rsidRPr="00C81299" w:rsidRDefault="00603B8D" w:rsidP="00603B8D">
      <w:pPr>
        <w:rPr>
          <w:rFonts w:cs="Arial"/>
          <w:b/>
        </w:rPr>
      </w:pPr>
      <w:r w:rsidRPr="00C81299">
        <w:rPr>
          <w:rFonts w:cs="Arial"/>
          <w:b/>
        </w:rPr>
        <w:t xml:space="preserve">Counter </w:t>
      </w:r>
      <w:proofErr w:type="gramStart"/>
      <w:r w:rsidRPr="00C81299">
        <w:rPr>
          <w:rFonts w:cs="Arial"/>
          <w:b/>
        </w:rPr>
        <w:t>fraud</w:t>
      </w:r>
      <w:proofErr w:type="gramEnd"/>
      <w:r w:rsidRPr="00C81299">
        <w:rPr>
          <w:rFonts w:cs="Arial"/>
          <w:b/>
        </w:rPr>
        <w:t xml:space="preserve"> </w:t>
      </w:r>
    </w:p>
    <w:p w14:paraId="308C3E48" w14:textId="77777777" w:rsidR="00603B8D" w:rsidRPr="00C81299" w:rsidRDefault="00603B8D" w:rsidP="00603B8D">
      <w:pPr>
        <w:autoSpaceDE w:val="0"/>
        <w:autoSpaceDN w:val="0"/>
        <w:adjustRightInd w:val="0"/>
        <w:rPr>
          <w:rFonts w:cs="Arial"/>
        </w:rPr>
      </w:pPr>
      <w:r w:rsidRPr="00C81299">
        <w:rPr>
          <w:rFonts w:cs="Arial"/>
        </w:rPr>
        <w:t xml:space="preserve">To assure itself that the ICB has adequate arrangements in place for counter fraud, </w:t>
      </w:r>
      <w:proofErr w:type="gramStart"/>
      <w:r w:rsidRPr="00C81299">
        <w:rPr>
          <w:rFonts w:cs="Arial"/>
        </w:rPr>
        <w:t>bribery</w:t>
      </w:r>
      <w:proofErr w:type="gramEnd"/>
      <w:r w:rsidRPr="00C81299">
        <w:rPr>
          <w:rFonts w:cs="Arial"/>
        </w:rPr>
        <w:t xml:space="preserve"> and corruption (including cyber security) that meet NHS Counter Fraud Authority’s (NHSCFA) standards and shall review the outcomes of work in these areas.</w:t>
      </w:r>
    </w:p>
    <w:p w14:paraId="0F3E0F2D" w14:textId="77777777" w:rsidR="00603B8D" w:rsidRPr="00C81299" w:rsidRDefault="00603B8D" w:rsidP="00603B8D">
      <w:pPr>
        <w:autoSpaceDE w:val="0"/>
        <w:autoSpaceDN w:val="0"/>
        <w:adjustRightInd w:val="0"/>
        <w:rPr>
          <w:rFonts w:cs="Arial"/>
        </w:rPr>
      </w:pPr>
      <w:r w:rsidRPr="00C81299">
        <w:rPr>
          <w:rFonts w:cs="Arial"/>
        </w:rPr>
        <w:t>To review, approve and monitor counter fraud work plans, receiving regular updates on counter fraud activity, monitor the implementation of action plans, provide direct access and liaison with those responsible for counter fraud, review annual reports on counter fraud, and discuss NHSCFA quality assessment reports.</w:t>
      </w:r>
    </w:p>
    <w:p w14:paraId="5AD8DB9B" w14:textId="77777777" w:rsidR="00603B8D" w:rsidRPr="00C81299" w:rsidRDefault="00603B8D" w:rsidP="00603B8D">
      <w:pPr>
        <w:autoSpaceDE w:val="0"/>
        <w:autoSpaceDN w:val="0"/>
        <w:adjustRightInd w:val="0"/>
        <w:spacing w:after="0"/>
        <w:contextualSpacing/>
        <w:rPr>
          <w:rFonts w:eastAsia="Calibri" w:cs="Arial"/>
          <w:color w:val="000000"/>
        </w:rPr>
      </w:pPr>
      <w:r w:rsidRPr="00C81299">
        <w:rPr>
          <w:rFonts w:eastAsia="Calibri" w:cs="Arial"/>
          <w:color w:val="000000"/>
        </w:rPr>
        <w:t xml:space="preserve">To ensure that the counter fraud service provides appropriate progress reports and that these are </w:t>
      </w:r>
      <w:proofErr w:type="spellStart"/>
      <w:r w:rsidRPr="00C81299">
        <w:rPr>
          <w:rFonts w:eastAsia="Calibri" w:cs="Arial"/>
          <w:color w:val="000000"/>
        </w:rPr>
        <w:t>scrutinised</w:t>
      </w:r>
      <w:proofErr w:type="spellEnd"/>
      <w:r w:rsidRPr="00C81299">
        <w:rPr>
          <w:rFonts w:eastAsia="Calibri" w:cs="Arial"/>
          <w:color w:val="000000"/>
        </w:rPr>
        <w:t xml:space="preserve"> and challenged where appropriate.</w:t>
      </w:r>
    </w:p>
    <w:p w14:paraId="4C6DB43B" w14:textId="77777777" w:rsidR="00603B8D" w:rsidRPr="00C81299" w:rsidRDefault="00603B8D" w:rsidP="00603B8D">
      <w:pPr>
        <w:autoSpaceDE w:val="0"/>
        <w:autoSpaceDN w:val="0"/>
        <w:adjustRightInd w:val="0"/>
        <w:spacing w:after="0"/>
        <w:contextualSpacing/>
        <w:rPr>
          <w:rFonts w:eastAsia="Calibri" w:cs="Arial"/>
          <w:color w:val="000000"/>
        </w:rPr>
      </w:pPr>
    </w:p>
    <w:p w14:paraId="27A81CFE" w14:textId="77777777" w:rsidR="00603B8D" w:rsidRPr="00C81299" w:rsidRDefault="00603B8D" w:rsidP="00603B8D">
      <w:pPr>
        <w:autoSpaceDE w:val="0"/>
        <w:autoSpaceDN w:val="0"/>
        <w:adjustRightInd w:val="0"/>
        <w:spacing w:after="0"/>
        <w:contextualSpacing/>
        <w:rPr>
          <w:rFonts w:eastAsia="Calibri" w:cs="Arial"/>
          <w:color w:val="000000"/>
        </w:rPr>
      </w:pPr>
      <w:r w:rsidRPr="00C81299">
        <w:rPr>
          <w:rFonts w:eastAsia="Calibri" w:cs="Arial"/>
          <w:color w:val="000000"/>
        </w:rPr>
        <w:t>To be responsible for ensuring that the counter fraud service submits an annual report and self-review assessment, outlining key work undertaken during each financial year to meet the NHS standards for commissioners</w:t>
      </w:r>
      <w:proofErr w:type="gramStart"/>
      <w:r w:rsidRPr="00C81299">
        <w:rPr>
          <w:rFonts w:eastAsia="Calibri" w:cs="Arial"/>
          <w:color w:val="000000"/>
        </w:rPr>
        <w:t>. .</w:t>
      </w:r>
      <w:proofErr w:type="gramEnd"/>
    </w:p>
    <w:p w14:paraId="776D02C7" w14:textId="77777777" w:rsidR="00603B8D" w:rsidRPr="00C81299" w:rsidRDefault="00603B8D" w:rsidP="00603B8D">
      <w:pPr>
        <w:autoSpaceDE w:val="0"/>
        <w:autoSpaceDN w:val="0"/>
        <w:adjustRightInd w:val="0"/>
        <w:spacing w:after="0"/>
        <w:contextualSpacing/>
        <w:rPr>
          <w:rFonts w:eastAsia="Calibri" w:cs="Arial"/>
        </w:rPr>
      </w:pPr>
    </w:p>
    <w:p w14:paraId="2C108993" w14:textId="77777777" w:rsidR="00603B8D" w:rsidRPr="00C81299" w:rsidRDefault="00603B8D" w:rsidP="00603B8D">
      <w:pPr>
        <w:autoSpaceDE w:val="0"/>
        <w:autoSpaceDN w:val="0"/>
        <w:adjustRightInd w:val="0"/>
        <w:spacing w:after="0"/>
        <w:contextualSpacing/>
        <w:rPr>
          <w:rFonts w:eastAsia="Calibri" w:cs="Arial"/>
        </w:rPr>
      </w:pPr>
      <w:r w:rsidRPr="00C81299">
        <w:rPr>
          <w:rFonts w:eastAsia="Calibri" w:cs="Arial"/>
        </w:rPr>
        <w:t xml:space="preserve">To report concerns of suspected fraud, </w:t>
      </w:r>
      <w:proofErr w:type="gramStart"/>
      <w:r w:rsidRPr="00C81299">
        <w:rPr>
          <w:rFonts w:eastAsia="Calibri" w:cs="Arial"/>
        </w:rPr>
        <w:t>bribery</w:t>
      </w:r>
      <w:proofErr w:type="gramEnd"/>
      <w:r w:rsidRPr="00C81299">
        <w:rPr>
          <w:rFonts w:eastAsia="Calibri" w:cs="Arial"/>
        </w:rPr>
        <w:t xml:space="preserve"> and corruption to the NHSCFA.</w:t>
      </w:r>
    </w:p>
    <w:p w14:paraId="117A9ADB" w14:textId="77777777" w:rsidR="00603B8D" w:rsidRPr="00C81299" w:rsidRDefault="00603B8D" w:rsidP="00603B8D">
      <w:pPr>
        <w:autoSpaceDE w:val="0"/>
        <w:autoSpaceDN w:val="0"/>
        <w:adjustRightInd w:val="0"/>
        <w:spacing w:after="0"/>
        <w:contextualSpacing/>
        <w:rPr>
          <w:rFonts w:eastAsia="Calibri" w:cs="Arial"/>
          <w:color w:val="000000"/>
        </w:rPr>
      </w:pPr>
    </w:p>
    <w:p w14:paraId="27937DDB" w14:textId="77777777" w:rsidR="00603B8D" w:rsidRPr="00C81299" w:rsidRDefault="00603B8D" w:rsidP="00603B8D">
      <w:pPr>
        <w:autoSpaceDE w:val="0"/>
        <w:autoSpaceDN w:val="0"/>
        <w:adjustRightInd w:val="0"/>
        <w:spacing w:after="0"/>
        <w:contextualSpacing/>
        <w:rPr>
          <w:rFonts w:cs="Arial"/>
          <w:b/>
        </w:rPr>
      </w:pPr>
      <w:r w:rsidRPr="00C81299">
        <w:rPr>
          <w:rFonts w:cs="Arial"/>
          <w:b/>
        </w:rPr>
        <w:t>Freedom to Speak Up</w:t>
      </w:r>
    </w:p>
    <w:p w14:paraId="604FFA2C" w14:textId="77777777" w:rsidR="00603B8D" w:rsidRPr="00C81299" w:rsidRDefault="00603B8D" w:rsidP="00603B8D">
      <w:pPr>
        <w:autoSpaceDE w:val="0"/>
        <w:autoSpaceDN w:val="0"/>
        <w:adjustRightInd w:val="0"/>
        <w:spacing w:after="0" w:line="276" w:lineRule="auto"/>
        <w:contextualSpacing/>
        <w:rPr>
          <w:rFonts w:eastAsia="Calibri" w:cs="Arial"/>
          <w:color w:val="000000"/>
        </w:rPr>
      </w:pPr>
    </w:p>
    <w:p w14:paraId="773D4BFD" w14:textId="77777777" w:rsidR="00603B8D" w:rsidRPr="00C81299" w:rsidRDefault="00603B8D" w:rsidP="00603B8D">
      <w:pPr>
        <w:autoSpaceDE w:val="0"/>
        <w:autoSpaceDN w:val="0"/>
        <w:adjustRightInd w:val="0"/>
        <w:spacing w:after="0" w:line="276" w:lineRule="auto"/>
        <w:contextualSpacing/>
        <w:rPr>
          <w:rFonts w:eastAsia="Calibri" w:cs="Arial"/>
        </w:rPr>
      </w:pPr>
      <w:r w:rsidRPr="00C81299">
        <w:rPr>
          <w:rFonts w:eastAsia="Calibri" w:cs="Arial"/>
          <w:color w:val="000000"/>
        </w:rPr>
        <w:t xml:space="preserve">To review the adequacy and security of the ICB’s arrangements for its employees, </w:t>
      </w:r>
      <w:proofErr w:type="gramStart"/>
      <w:r w:rsidRPr="00C81299">
        <w:rPr>
          <w:rFonts w:eastAsia="Calibri" w:cs="Arial"/>
          <w:color w:val="000000"/>
        </w:rPr>
        <w:t>contractors</w:t>
      </w:r>
      <w:proofErr w:type="gramEnd"/>
      <w:r w:rsidRPr="00C81299">
        <w:rPr>
          <w:rFonts w:eastAsia="Calibri" w:cs="Arial"/>
          <w:color w:val="000000"/>
        </w:rPr>
        <w:t xml:space="preserve"> and external parties to raise concerns, in confidence, in relation to financial, clinical management, or other matters. The committee shall ensure that these arrangements allow proportionate and independent</w:t>
      </w:r>
      <w:r w:rsidRPr="00C81299">
        <w:rPr>
          <w:rFonts w:eastAsia="Calibri" w:cs="Arial"/>
        </w:rPr>
        <w:t xml:space="preserve"> investigation of such matters and appropriate </w:t>
      </w:r>
      <w:proofErr w:type="gramStart"/>
      <w:r w:rsidRPr="00C81299">
        <w:rPr>
          <w:rFonts w:eastAsia="Calibri" w:cs="Arial"/>
        </w:rPr>
        <w:t>follow up</w:t>
      </w:r>
      <w:proofErr w:type="gramEnd"/>
      <w:r w:rsidRPr="00C81299">
        <w:rPr>
          <w:rFonts w:eastAsia="Calibri" w:cs="Arial"/>
        </w:rPr>
        <w:t xml:space="preserve"> action.</w:t>
      </w:r>
    </w:p>
    <w:p w14:paraId="0599193B" w14:textId="77777777" w:rsidR="00603B8D" w:rsidRPr="00C81299" w:rsidRDefault="00603B8D" w:rsidP="00603B8D">
      <w:pPr>
        <w:autoSpaceDE w:val="0"/>
        <w:autoSpaceDN w:val="0"/>
        <w:adjustRightInd w:val="0"/>
        <w:spacing w:after="0"/>
        <w:contextualSpacing/>
        <w:rPr>
          <w:rFonts w:eastAsia="Calibri" w:cs="Arial"/>
        </w:rPr>
      </w:pPr>
    </w:p>
    <w:p w14:paraId="5D69AAB3" w14:textId="77777777" w:rsidR="00603B8D" w:rsidRPr="00C81299" w:rsidRDefault="00603B8D" w:rsidP="00603B8D">
      <w:pPr>
        <w:rPr>
          <w:rFonts w:cs="Arial"/>
          <w:b/>
        </w:rPr>
      </w:pPr>
      <w:r w:rsidRPr="00C81299">
        <w:rPr>
          <w:rFonts w:cs="Arial"/>
          <w:b/>
        </w:rPr>
        <w:t>Information Governance (IG)</w:t>
      </w:r>
    </w:p>
    <w:p w14:paraId="39C66CB2" w14:textId="77777777" w:rsidR="00603B8D" w:rsidRPr="00C81299" w:rsidRDefault="00603B8D" w:rsidP="00603B8D">
      <w:pPr>
        <w:autoSpaceDE w:val="0"/>
        <w:autoSpaceDN w:val="0"/>
        <w:adjustRightInd w:val="0"/>
        <w:spacing w:after="0"/>
        <w:contextualSpacing/>
        <w:rPr>
          <w:rFonts w:eastAsia="Calibri" w:cs="Arial"/>
        </w:rPr>
      </w:pPr>
      <w:r w:rsidRPr="00C81299">
        <w:rPr>
          <w:rFonts w:eastAsia="Calibri" w:cs="Arial"/>
        </w:rPr>
        <w:t>To receive regular updates on IG compliance (including uptake &amp; completion of data security training), data breaches and any related issues and risks.</w:t>
      </w:r>
    </w:p>
    <w:p w14:paraId="0C44B013" w14:textId="77777777" w:rsidR="00603B8D" w:rsidRPr="00C81299" w:rsidRDefault="00603B8D" w:rsidP="00603B8D">
      <w:pPr>
        <w:autoSpaceDE w:val="0"/>
        <w:autoSpaceDN w:val="0"/>
        <w:adjustRightInd w:val="0"/>
        <w:spacing w:after="0"/>
        <w:contextualSpacing/>
        <w:rPr>
          <w:rFonts w:eastAsia="Calibri" w:cs="Arial"/>
        </w:rPr>
      </w:pPr>
    </w:p>
    <w:p w14:paraId="42238059" w14:textId="77777777" w:rsidR="00603B8D" w:rsidRPr="00C81299" w:rsidRDefault="00603B8D" w:rsidP="00603B8D">
      <w:pPr>
        <w:autoSpaceDE w:val="0"/>
        <w:autoSpaceDN w:val="0"/>
        <w:adjustRightInd w:val="0"/>
        <w:spacing w:after="0"/>
        <w:contextualSpacing/>
        <w:rPr>
          <w:rFonts w:eastAsia="Calibri" w:cs="Arial"/>
        </w:rPr>
      </w:pPr>
      <w:r w:rsidRPr="00C81299">
        <w:rPr>
          <w:rFonts w:eastAsia="Calibri" w:cs="Arial"/>
        </w:rPr>
        <w:t xml:space="preserve">To review the annual senior information risk owner (SIRO) report, the submission for the </w:t>
      </w:r>
      <w:r w:rsidRPr="00C81299">
        <w:rPr>
          <w:rFonts w:eastAsia="Calibri" w:cs="Arial"/>
          <w:i/>
        </w:rPr>
        <w:t xml:space="preserve">Data </w:t>
      </w:r>
      <w:r w:rsidRPr="00C81299">
        <w:rPr>
          <w:rFonts w:eastAsia="Calibri" w:cs="Arial"/>
          <w:i/>
          <w:iCs/>
        </w:rPr>
        <w:t>security and protection toolkit</w:t>
      </w:r>
      <w:r w:rsidRPr="00C81299">
        <w:rPr>
          <w:rFonts w:eastAsia="Calibri" w:cs="Arial"/>
          <w:i/>
        </w:rPr>
        <w:t xml:space="preserve"> </w:t>
      </w:r>
      <w:r w:rsidRPr="00C81299">
        <w:rPr>
          <w:rFonts w:eastAsia="Calibri" w:cs="Arial"/>
        </w:rPr>
        <w:t>and relevant reports and action plans.</w:t>
      </w:r>
    </w:p>
    <w:p w14:paraId="66FFC00E" w14:textId="77777777" w:rsidR="00603B8D" w:rsidRPr="00C81299" w:rsidRDefault="00603B8D" w:rsidP="00603B8D">
      <w:pPr>
        <w:autoSpaceDE w:val="0"/>
        <w:autoSpaceDN w:val="0"/>
        <w:adjustRightInd w:val="0"/>
        <w:spacing w:after="0"/>
        <w:contextualSpacing/>
        <w:rPr>
          <w:rFonts w:eastAsia="Calibri" w:cs="Arial"/>
        </w:rPr>
      </w:pPr>
    </w:p>
    <w:p w14:paraId="7C77BE3C" w14:textId="77777777" w:rsidR="00603B8D" w:rsidRPr="00C81299" w:rsidRDefault="00603B8D" w:rsidP="00603B8D">
      <w:pPr>
        <w:autoSpaceDE w:val="0"/>
        <w:autoSpaceDN w:val="0"/>
        <w:adjustRightInd w:val="0"/>
        <w:spacing w:after="0"/>
        <w:contextualSpacing/>
        <w:rPr>
          <w:rFonts w:eastAsia="Calibri" w:cs="Arial"/>
        </w:rPr>
      </w:pPr>
      <w:r w:rsidRPr="00C81299">
        <w:rPr>
          <w:rFonts w:eastAsia="Calibri" w:cs="Arial"/>
        </w:rPr>
        <w:t xml:space="preserve">To receive reports on audits to assess information and IT security arrangements, including the annual </w:t>
      </w:r>
      <w:r w:rsidRPr="00C81299">
        <w:rPr>
          <w:rFonts w:eastAsia="Calibri" w:cs="Arial"/>
          <w:i/>
        </w:rPr>
        <w:t xml:space="preserve">Data </w:t>
      </w:r>
      <w:r w:rsidRPr="00C81299">
        <w:rPr>
          <w:rFonts w:eastAsia="Calibri" w:cs="Arial"/>
          <w:i/>
          <w:iCs/>
        </w:rPr>
        <w:t>security and protection toolkit</w:t>
      </w:r>
      <w:r w:rsidRPr="00C81299">
        <w:rPr>
          <w:rFonts w:eastAsia="Calibri" w:cs="Arial"/>
        </w:rPr>
        <w:t xml:space="preserve"> audit.</w:t>
      </w:r>
    </w:p>
    <w:p w14:paraId="18CA0C3E" w14:textId="77777777" w:rsidR="00603B8D" w:rsidRPr="00C81299" w:rsidRDefault="00603B8D" w:rsidP="00603B8D">
      <w:pPr>
        <w:autoSpaceDE w:val="0"/>
        <w:autoSpaceDN w:val="0"/>
        <w:adjustRightInd w:val="0"/>
        <w:spacing w:after="0"/>
        <w:contextualSpacing/>
        <w:rPr>
          <w:rFonts w:eastAsia="Calibri" w:cs="Arial"/>
        </w:rPr>
      </w:pPr>
    </w:p>
    <w:p w14:paraId="1A447786" w14:textId="77777777" w:rsidR="00603B8D" w:rsidRPr="00C81299" w:rsidRDefault="00603B8D" w:rsidP="00603B8D">
      <w:pPr>
        <w:autoSpaceDE w:val="0"/>
        <w:autoSpaceDN w:val="0"/>
        <w:adjustRightInd w:val="0"/>
        <w:spacing w:after="0"/>
        <w:contextualSpacing/>
        <w:rPr>
          <w:rFonts w:eastAsia="Calibri" w:cs="Arial"/>
        </w:rPr>
      </w:pPr>
      <w:r w:rsidRPr="00C81299">
        <w:rPr>
          <w:rFonts w:eastAsia="Calibri" w:cs="Arial"/>
        </w:rPr>
        <w:t>To provide assurance to the board that there is an effective framework in place for the management of risks associated with information governance.</w:t>
      </w:r>
    </w:p>
    <w:p w14:paraId="4FAA10B8" w14:textId="77777777" w:rsidR="00603B8D" w:rsidRPr="00C81299" w:rsidRDefault="00603B8D" w:rsidP="00603B8D">
      <w:pPr>
        <w:autoSpaceDE w:val="0"/>
        <w:autoSpaceDN w:val="0"/>
        <w:adjustRightInd w:val="0"/>
        <w:spacing w:after="0"/>
        <w:contextualSpacing/>
        <w:rPr>
          <w:rFonts w:eastAsia="Calibri" w:cs="Arial"/>
        </w:rPr>
      </w:pPr>
    </w:p>
    <w:p w14:paraId="4A502FCB" w14:textId="77777777" w:rsidR="00603B8D" w:rsidRPr="00C81299" w:rsidRDefault="00603B8D" w:rsidP="00603B8D">
      <w:pPr>
        <w:rPr>
          <w:rFonts w:cs="Arial"/>
          <w:b/>
        </w:rPr>
      </w:pPr>
      <w:r w:rsidRPr="00C81299">
        <w:rPr>
          <w:rFonts w:cs="Arial"/>
          <w:b/>
        </w:rPr>
        <w:t xml:space="preserve">Financial reporting </w:t>
      </w:r>
    </w:p>
    <w:p w14:paraId="01466D7F" w14:textId="77777777" w:rsidR="00603B8D" w:rsidRPr="00C81299" w:rsidRDefault="00603B8D" w:rsidP="00603B8D">
      <w:pPr>
        <w:autoSpaceDE w:val="0"/>
        <w:autoSpaceDN w:val="0"/>
        <w:adjustRightInd w:val="0"/>
        <w:spacing w:before="240" w:after="0" w:line="276" w:lineRule="auto"/>
        <w:contextualSpacing/>
        <w:rPr>
          <w:rFonts w:eastAsia="Calibri" w:cs="Arial"/>
        </w:rPr>
      </w:pPr>
      <w:r w:rsidRPr="00C81299">
        <w:rPr>
          <w:rFonts w:eastAsia="Calibri" w:cs="Arial"/>
        </w:rPr>
        <w:t>To monitor the integrity of the financial statements of the ICB and any formal announcements relating to its financial performance.</w:t>
      </w:r>
    </w:p>
    <w:p w14:paraId="05E34016" w14:textId="77777777" w:rsidR="00603B8D" w:rsidRPr="00C81299" w:rsidRDefault="00603B8D" w:rsidP="00603B8D">
      <w:pPr>
        <w:autoSpaceDE w:val="0"/>
        <w:autoSpaceDN w:val="0"/>
        <w:adjustRightInd w:val="0"/>
        <w:spacing w:before="240" w:after="0" w:line="276" w:lineRule="auto"/>
        <w:contextualSpacing/>
        <w:rPr>
          <w:rFonts w:eastAsia="Calibri" w:cs="Arial"/>
        </w:rPr>
      </w:pPr>
    </w:p>
    <w:p w14:paraId="7A1E4024" w14:textId="77777777" w:rsidR="00603B8D" w:rsidRPr="00C81299" w:rsidRDefault="00603B8D" w:rsidP="00603B8D">
      <w:pPr>
        <w:autoSpaceDE w:val="0"/>
        <w:autoSpaceDN w:val="0"/>
        <w:adjustRightInd w:val="0"/>
        <w:spacing w:before="240" w:after="0" w:line="276" w:lineRule="auto"/>
        <w:contextualSpacing/>
        <w:rPr>
          <w:rFonts w:eastAsia="Calibri" w:cs="Arial"/>
        </w:rPr>
      </w:pPr>
      <w:r w:rsidRPr="00C81299">
        <w:rPr>
          <w:rFonts w:eastAsia="Calibri" w:cs="Arial"/>
        </w:rPr>
        <w:t>To ensure that the systems for financial reporting to the board, including those of budgetary control, are subject to review as to the completeness and accuracy of the information provided.</w:t>
      </w:r>
    </w:p>
    <w:p w14:paraId="758F9A98" w14:textId="77777777" w:rsidR="00603B8D" w:rsidRPr="00C81299" w:rsidRDefault="00603B8D" w:rsidP="00603B8D">
      <w:pPr>
        <w:autoSpaceDE w:val="0"/>
        <w:autoSpaceDN w:val="0"/>
        <w:adjustRightInd w:val="0"/>
        <w:spacing w:before="240" w:after="0" w:line="276" w:lineRule="auto"/>
        <w:contextualSpacing/>
        <w:rPr>
          <w:rFonts w:eastAsia="Calibri" w:cs="Arial"/>
        </w:rPr>
      </w:pPr>
    </w:p>
    <w:p w14:paraId="212AC15E" w14:textId="77777777" w:rsidR="00603B8D" w:rsidRPr="00C81299" w:rsidRDefault="00603B8D" w:rsidP="00603B8D">
      <w:pPr>
        <w:autoSpaceDE w:val="0"/>
        <w:autoSpaceDN w:val="0"/>
        <w:adjustRightInd w:val="0"/>
        <w:spacing w:before="240" w:after="0"/>
        <w:contextualSpacing/>
        <w:rPr>
          <w:rFonts w:cs="Arial"/>
        </w:rPr>
      </w:pPr>
      <w:r w:rsidRPr="00C81299">
        <w:rPr>
          <w:rFonts w:cs="Arial"/>
        </w:rPr>
        <w:t>To review the annual report and financial statements (including accounting policies) before submission to the board focusing particularly on:</w:t>
      </w:r>
    </w:p>
    <w:p w14:paraId="0048E847"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 xml:space="preserve">the wording in the governance statement and other disclosures relevant to the </w:t>
      </w:r>
      <w:proofErr w:type="spellStart"/>
      <w:r w:rsidRPr="00C81299">
        <w:rPr>
          <w:rFonts w:eastAsiaTheme="minorEastAsia" w:cs="Arial"/>
          <w:color w:val="auto"/>
          <w:szCs w:val="18"/>
        </w:rPr>
        <w:t>ToRs</w:t>
      </w:r>
      <w:proofErr w:type="spellEnd"/>
      <w:r w:rsidRPr="00C81299">
        <w:rPr>
          <w:rFonts w:eastAsiaTheme="minorEastAsia" w:cs="Arial"/>
          <w:color w:val="auto"/>
          <w:szCs w:val="18"/>
        </w:rPr>
        <w:t xml:space="preserve"> of the committee</w:t>
      </w:r>
    </w:p>
    <w:p w14:paraId="080396F5"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 xml:space="preserve">changes in accounting policies, </w:t>
      </w:r>
      <w:proofErr w:type="gramStart"/>
      <w:r w:rsidRPr="00C81299">
        <w:rPr>
          <w:rFonts w:eastAsiaTheme="minorEastAsia" w:cs="Arial"/>
          <w:color w:val="auto"/>
          <w:szCs w:val="18"/>
        </w:rPr>
        <w:t>practices</w:t>
      </w:r>
      <w:proofErr w:type="gramEnd"/>
      <w:r w:rsidRPr="00C81299">
        <w:rPr>
          <w:rFonts w:eastAsiaTheme="minorEastAsia" w:cs="Arial"/>
          <w:color w:val="auto"/>
          <w:szCs w:val="18"/>
        </w:rPr>
        <w:t xml:space="preserve"> and estimation techniques</w:t>
      </w:r>
    </w:p>
    <w:p w14:paraId="0CC2DA19"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 xml:space="preserve">unadjusted </w:t>
      </w:r>
      <w:proofErr w:type="gramStart"/>
      <w:r w:rsidRPr="00C81299">
        <w:rPr>
          <w:rFonts w:eastAsiaTheme="minorEastAsia" w:cs="Arial"/>
          <w:color w:val="auto"/>
          <w:szCs w:val="18"/>
        </w:rPr>
        <w:t>mis-statements</w:t>
      </w:r>
      <w:proofErr w:type="gramEnd"/>
      <w:r w:rsidRPr="00C81299">
        <w:rPr>
          <w:rFonts w:eastAsiaTheme="minorEastAsia" w:cs="Arial"/>
          <w:color w:val="auto"/>
          <w:szCs w:val="18"/>
        </w:rPr>
        <w:t xml:space="preserve"> in the financial statements</w:t>
      </w:r>
    </w:p>
    <w:p w14:paraId="2A35AF91"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 xml:space="preserve">significant judgements and estimates made in preparing of the financial </w:t>
      </w:r>
      <w:proofErr w:type="gramStart"/>
      <w:r w:rsidRPr="00C81299">
        <w:rPr>
          <w:rFonts w:eastAsiaTheme="minorEastAsia" w:cs="Arial"/>
          <w:color w:val="auto"/>
          <w:szCs w:val="18"/>
        </w:rPr>
        <w:t>statements</w:t>
      </w:r>
      <w:proofErr w:type="gramEnd"/>
    </w:p>
    <w:p w14:paraId="689D04A0"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 xml:space="preserve">significant adjustments resulting from the </w:t>
      </w:r>
      <w:proofErr w:type="gramStart"/>
      <w:r w:rsidRPr="00C81299">
        <w:rPr>
          <w:rFonts w:eastAsiaTheme="minorEastAsia" w:cs="Arial"/>
          <w:color w:val="auto"/>
          <w:szCs w:val="18"/>
        </w:rPr>
        <w:t>audit</w:t>
      </w:r>
      <w:proofErr w:type="gramEnd"/>
    </w:p>
    <w:p w14:paraId="6AC754D9"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letter of representation</w:t>
      </w:r>
    </w:p>
    <w:p w14:paraId="7C0F0A28"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qualitative aspects of financial reporting.</w:t>
      </w:r>
    </w:p>
    <w:p w14:paraId="68058E26" w14:textId="77777777" w:rsidR="00603B8D" w:rsidRPr="00C81299" w:rsidRDefault="00603B8D" w:rsidP="00603B8D">
      <w:pPr>
        <w:widowControl w:val="0"/>
        <w:autoSpaceDE w:val="0"/>
        <w:autoSpaceDN w:val="0"/>
        <w:adjustRightInd w:val="0"/>
        <w:spacing w:after="200" w:line="276" w:lineRule="auto"/>
        <w:ind w:left="720"/>
        <w:contextualSpacing/>
        <w:rPr>
          <w:rFonts w:cs="Arial"/>
        </w:rPr>
      </w:pPr>
    </w:p>
    <w:p w14:paraId="382B3E1E" w14:textId="77777777" w:rsidR="00603B8D" w:rsidRPr="00C81299" w:rsidRDefault="00603B8D" w:rsidP="00603B8D">
      <w:pPr>
        <w:rPr>
          <w:rFonts w:cs="Arial"/>
          <w:b/>
        </w:rPr>
      </w:pPr>
      <w:r w:rsidRPr="00C81299">
        <w:rPr>
          <w:rFonts w:cs="Arial"/>
          <w:b/>
        </w:rPr>
        <w:t>Conflicts of Interest</w:t>
      </w:r>
    </w:p>
    <w:p w14:paraId="6DFAD778" w14:textId="77777777" w:rsidR="00603B8D" w:rsidRPr="00C81299" w:rsidRDefault="00603B8D" w:rsidP="00603B8D">
      <w:pPr>
        <w:autoSpaceDE w:val="0"/>
        <w:autoSpaceDN w:val="0"/>
        <w:adjustRightInd w:val="0"/>
        <w:rPr>
          <w:rFonts w:cs="Arial"/>
        </w:rPr>
      </w:pPr>
      <w:r w:rsidRPr="00C81299">
        <w:rPr>
          <w:rFonts w:cs="Arial"/>
        </w:rPr>
        <w:t>The chair of the committee will be the nominated conflicts of interest guardian.</w:t>
      </w:r>
    </w:p>
    <w:p w14:paraId="4B28F6E0" w14:textId="77777777" w:rsidR="00603B8D" w:rsidRPr="00C81299" w:rsidRDefault="00603B8D" w:rsidP="00603B8D">
      <w:pPr>
        <w:autoSpaceDE w:val="0"/>
        <w:autoSpaceDN w:val="0"/>
        <w:adjustRightInd w:val="0"/>
        <w:rPr>
          <w:rFonts w:cs="Arial"/>
        </w:rPr>
      </w:pPr>
      <w:r w:rsidRPr="00C81299">
        <w:rPr>
          <w:rFonts w:cs="Arial"/>
        </w:rPr>
        <w:t xml:space="preserve">The committee shall satisfy itself that the ICB’s policy, </w:t>
      </w:r>
      <w:proofErr w:type="gramStart"/>
      <w:r w:rsidRPr="00C81299">
        <w:rPr>
          <w:rFonts w:cs="Arial"/>
        </w:rPr>
        <w:t>systems</w:t>
      </w:r>
      <w:proofErr w:type="gramEnd"/>
      <w:r w:rsidRPr="00C81299">
        <w:rPr>
          <w:rFonts w:cs="Arial"/>
        </w:rPr>
        <w:t xml:space="preserve"> and processes for the management of conflicts, (including gifts and hospitality and bribery) are effective including receiving reports relating to non-compliance with the ICB policy and procedures relating to conflicts of interest.</w:t>
      </w:r>
    </w:p>
    <w:p w14:paraId="7D93D8F2" w14:textId="77777777" w:rsidR="00603B8D" w:rsidRPr="00C81299" w:rsidRDefault="00603B8D" w:rsidP="00603B8D">
      <w:pPr>
        <w:rPr>
          <w:rFonts w:cs="Arial"/>
          <w:b/>
        </w:rPr>
      </w:pPr>
      <w:r w:rsidRPr="00C81299">
        <w:rPr>
          <w:rFonts w:cs="Arial"/>
          <w:b/>
        </w:rPr>
        <w:t>Management</w:t>
      </w:r>
    </w:p>
    <w:p w14:paraId="2BF6B97F" w14:textId="77777777" w:rsidR="00603B8D" w:rsidRPr="00C81299" w:rsidRDefault="00603B8D" w:rsidP="00603B8D">
      <w:pPr>
        <w:autoSpaceDE w:val="0"/>
        <w:autoSpaceDN w:val="0"/>
        <w:adjustRightInd w:val="0"/>
        <w:rPr>
          <w:rFonts w:cs="Arial"/>
        </w:rPr>
      </w:pPr>
      <w:r w:rsidRPr="00C81299">
        <w:rPr>
          <w:rFonts w:cs="Arial"/>
        </w:rPr>
        <w:t xml:space="preserve">To request and review reports and assurances from directors and managers on the overall arrangements for governance, risk management and internal control. </w:t>
      </w:r>
    </w:p>
    <w:p w14:paraId="33370119" w14:textId="77777777" w:rsidR="00603B8D" w:rsidRPr="00C81299" w:rsidRDefault="00603B8D" w:rsidP="00603B8D">
      <w:pPr>
        <w:autoSpaceDE w:val="0"/>
        <w:autoSpaceDN w:val="0"/>
        <w:adjustRightInd w:val="0"/>
        <w:rPr>
          <w:rFonts w:cs="Arial"/>
        </w:rPr>
      </w:pPr>
      <w:r w:rsidRPr="00C81299">
        <w:rPr>
          <w:rFonts w:cs="Arial"/>
        </w:rPr>
        <w:t>The committee may also request specific reports from individual functions within the ICB as they may be appropriate to the overall arrangements.</w:t>
      </w:r>
    </w:p>
    <w:p w14:paraId="6031EC41" w14:textId="77777777" w:rsidR="00603B8D" w:rsidRPr="00C81299" w:rsidRDefault="00603B8D" w:rsidP="00603B8D">
      <w:pPr>
        <w:autoSpaceDE w:val="0"/>
        <w:autoSpaceDN w:val="0"/>
        <w:adjustRightInd w:val="0"/>
        <w:rPr>
          <w:rFonts w:cs="Arial"/>
        </w:rPr>
      </w:pPr>
      <w:r w:rsidRPr="00C81299">
        <w:rPr>
          <w:rFonts w:cs="Arial"/>
        </w:rPr>
        <w:t xml:space="preserve">To receive reports of breaches of policy and normal procedure or proceedings, </w:t>
      </w:r>
      <w:proofErr w:type="gramStart"/>
      <w:r w:rsidRPr="00C81299">
        <w:rPr>
          <w:rFonts w:cs="Arial"/>
        </w:rPr>
        <w:t>including such as</w:t>
      </w:r>
      <w:proofErr w:type="gramEnd"/>
      <w:r w:rsidRPr="00C81299">
        <w:rPr>
          <w:rFonts w:cs="Arial"/>
        </w:rPr>
        <w:t xml:space="preserve"> suspensions of the ICB’s standing orders, in order provide assurance in relation to the appropriateness of decisions and to derive future learning.</w:t>
      </w:r>
    </w:p>
    <w:p w14:paraId="76416116" w14:textId="77777777" w:rsidR="00603B8D" w:rsidRPr="00C81299" w:rsidRDefault="00603B8D" w:rsidP="00603B8D">
      <w:pPr>
        <w:rPr>
          <w:rFonts w:cs="Arial"/>
          <w:b/>
        </w:rPr>
      </w:pPr>
      <w:r w:rsidRPr="00C81299">
        <w:rPr>
          <w:rFonts w:cs="Arial"/>
          <w:b/>
        </w:rPr>
        <w:t xml:space="preserve">Communication </w:t>
      </w:r>
    </w:p>
    <w:p w14:paraId="45368346" w14:textId="77777777" w:rsidR="00603B8D" w:rsidRPr="00C81299" w:rsidRDefault="00603B8D" w:rsidP="00603B8D">
      <w:pPr>
        <w:spacing w:before="0" w:after="280" w:line="276" w:lineRule="auto"/>
        <w:rPr>
          <w:rFonts w:cstheme="minorBidi"/>
          <w:color w:val="231F20"/>
          <w:szCs w:val="22"/>
          <w:lang w:val="en-GB"/>
        </w:rPr>
      </w:pPr>
      <w:r w:rsidRPr="00C81299">
        <w:rPr>
          <w:rFonts w:cstheme="minorBidi"/>
          <w:color w:val="231F20"/>
          <w:szCs w:val="22"/>
          <w:lang w:val="en-GB"/>
        </w:rPr>
        <w:lastRenderedPageBreak/>
        <w:t>To co-ordinate and manage communications on governance, risk management and internal control with stakeholders internally and externally.</w:t>
      </w:r>
    </w:p>
    <w:p w14:paraId="5756FF0D" w14:textId="77777777" w:rsidR="00603B8D" w:rsidRPr="00C81299" w:rsidRDefault="00603B8D" w:rsidP="00603B8D">
      <w:pPr>
        <w:spacing w:before="0" w:after="280" w:line="276" w:lineRule="auto"/>
        <w:rPr>
          <w:rFonts w:cstheme="minorBidi"/>
          <w:color w:val="FF0000"/>
          <w:szCs w:val="22"/>
          <w:lang w:val="en-GB"/>
        </w:rPr>
      </w:pPr>
      <w:r w:rsidRPr="00C81299">
        <w:rPr>
          <w:rFonts w:cstheme="minorBidi"/>
          <w:color w:val="231F20"/>
          <w:szCs w:val="22"/>
          <w:lang w:val="en-GB"/>
        </w:rPr>
        <w:t>To develop an approach with other committees, including the integrated care partnership, to ensure the relationship between them is understood.</w:t>
      </w:r>
      <w:r w:rsidRPr="00C81299">
        <w:rPr>
          <w:rFonts w:cstheme="minorBidi"/>
          <w:color w:val="FF0000"/>
          <w:szCs w:val="22"/>
          <w:lang w:val="en-GB"/>
        </w:rPr>
        <w:t xml:space="preserve"> </w:t>
      </w:r>
    </w:p>
    <w:p w14:paraId="3F8381C5" w14:textId="77777777" w:rsidR="00603B8D" w:rsidRPr="00C81299" w:rsidRDefault="00603B8D" w:rsidP="00603B8D">
      <w:pPr>
        <w:keepNext/>
        <w:keepLines/>
        <w:numPr>
          <w:ilvl w:val="0"/>
          <w:numId w:val="45"/>
        </w:numPr>
        <w:spacing w:before="240" w:after="120" w:line="276" w:lineRule="auto"/>
        <w:outlineLvl w:val="0"/>
        <w:rPr>
          <w:rFonts w:cs="Arial-BoldMT"/>
          <w:b/>
          <w:bCs/>
          <w:color w:val="293A95" w:themeColor="accent2"/>
          <w:sz w:val="24"/>
          <w:lang w:val="en-GB"/>
        </w:rPr>
      </w:pPr>
      <w:bookmarkStart w:id="22" w:name="_Toc155689363"/>
      <w:r w:rsidRPr="00C81299">
        <w:rPr>
          <w:rFonts w:cs="Arial-BoldMT"/>
          <w:b/>
          <w:bCs/>
          <w:color w:val="293A95" w:themeColor="accent2"/>
          <w:sz w:val="24"/>
          <w:lang w:val="en-GB"/>
        </w:rPr>
        <w:t xml:space="preserve">Behaviours and </w:t>
      </w:r>
      <w:bookmarkEnd w:id="22"/>
      <w:r w:rsidRPr="00C81299">
        <w:rPr>
          <w:rFonts w:cs="Arial-BoldMT"/>
          <w:b/>
          <w:bCs/>
          <w:color w:val="293A95" w:themeColor="accent2"/>
          <w:sz w:val="24"/>
          <w:lang w:val="en-GB"/>
        </w:rPr>
        <w:t>conduct</w:t>
      </w:r>
    </w:p>
    <w:p w14:paraId="3316398F" w14:textId="77777777" w:rsidR="00603B8D" w:rsidRPr="00C81299" w:rsidRDefault="00603B8D" w:rsidP="00603B8D">
      <w:pPr>
        <w:rPr>
          <w:rFonts w:cs="Arial"/>
          <w:b/>
        </w:rPr>
      </w:pPr>
      <w:r w:rsidRPr="00C81299">
        <w:rPr>
          <w:rFonts w:cs="Arial"/>
          <w:b/>
        </w:rPr>
        <w:t>ICB values</w:t>
      </w:r>
    </w:p>
    <w:p w14:paraId="76AAF85D" w14:textId="77777777" w:rsidR="00603B8D" w:rsidRPr="00C81299" w:rsidRDefault="00603B8D" w:rsidP="00603B8D">
      <w:pPr>
        <w:spacing w:before="0" w:after="280" w:line="276" w:lineRule="auto"/>
        <w:rPr>
          <w:rFonts w:cstheme="minorBidi"/>
          <w:color w:val="231F20"/>
          <w:szCs w:val="22"/>
          <w:lang w:val="en-GB"/>
        </w:rPr>
      </w:pPr>
      <w:r w:rsidRPr="00C81299">
        <w:rPr>
          <w:rFonts w:cstheme="minorBidi"/>
          <w:color w:val="231F20"/>
          <w:szCs w:val="22"/>
          <w:lang w:val="en-GB"/>
        </w:rPr>
        <w:t>Members will be expected to conduct business in line with the ICB values and objectives.</w:t>
      </w:r>
    </w:p>
    <w:p w14:paraId="18070AB0" w14:textId="77777777" w:rsidR="00603B8D" w:rsidRPr="00C81299" w:rsidRDefault="00603B8D" w:rsidP="00603B8D">
      <w:pPr>
        <w:autoSpaceDE w:val="0"/>
        <w:autoSpaceDN w:val="0"/>
        <w:adjustRightInd w:val="0"/>
        <w:rPr>
          <w:rFonts w:cs="Arial"/>
        </w:rPr>
      </w:pPr>
      <w:r w:rsidRPr="00C81299">
        <w:rPr>
          <w:rFonts w:cs="Arial"/>
        </w:rPr>
        <w:t>Members of, and those attending, the committee shall behave in accordance with the ICB’s constitution, standing orders, and standards of business conduct policy.</w:t>
      </w:r>
    </w:p>
    <w:p w14:paraId="6131C200" w14:textId="77777777" w:rsidR="00603B8D" w:rsidRPr="00C81299" w:rsidRDefault="00603B8D" w:rsidP="00603B8D">
      <w:pPr>
        <w:rPr>
          <w:rFonts w:cs="Arial"/>
          <w:b/>
        </w:rPr>
      </w:pPr>
      <w:r w:rsidRPr="00C81299">
        <w:rPr>
          <w:rFonts w:cs="Arial"/>
          <w:b/>
        </w:rPr>
        <w:t>Equality and diversity</w:t>
      </w:r>
    </w:p>
    <w:p w14:paraId="4CEC5F74" w14:textId="77777777" w:rsidR="00603B8D" w:rsidRPr="00C81299" w:rsidRDefault="00603B8D" w:rsidP="00603B8D">
      <w:pPr>
        <w:spacing w:before="0" w:after="280" w:line="276" w:lineRule="auto"/>
        <w:rPr>
          <w:rFonts w:cstheme="minorBidi"/>
          <w:color w:val="231F20"/>
          <w:szCs w:val="22"/>
          <w:lang w:val="en-GB"/>
        </w:rPr>
      </w:pPr>
      <w:r w:rsidRPr="00C81299">
        <w:rPr>
          <w:rFonts w:cstheme="minorBidi"/>
          <w:color w:val="231F20"/>
          <w:szCs w:val="22"/>
          <w:lang w:val="en-GB"/>
        </w:rPr>
        <w:t xml:space="preserve">Members must demonstrably consider the equality and diversity implications of decisions they make. </w:t>
      </w:r>
    </w:p>
    <w:p w14:paraId="2316BCBC" w14:textId="77777777" w:rsidR="00603B8D" w:rsidRPr="00C81299" w:rsidRDefault="00603B8D" w:rsidP="00603B8D">
      <w:pPr>
        <w:keepNext/>
        <w:keepLines/>
        <w:numPr>
          <w:ilvl w:val="0"/>
          <w:numId w:val="45"/>
        </w:numPr>
        <w:spacing w:before="240" w:after="120" w:line="276" w:lineRule="auto"/>
        <w:outlineLvl w:val="0"/>
        <w:rPr>
          <w:rFonts w:cs="Arial-BoldMT"/>
          <w:b/>
          <w:bCs/>
          <w:color w:val="293A95" w:themeColor="accent2"/>
          <w:sz w:val="24"/>
          <w:lang w:val="en-GB"/>
        </w:rPr>
      </w:pPr>
      <w:bookmarkStart w:id="23" w:name="_Toc155689364"/>
      <w:r w:rsidRPr="00C81299">
        <w:rPr>
          <w:rFonts w:cs="Arial-BoldMT"/>
          <w:b/>
          <w:bCs/>
          <w:color w:val="293A95" w:themeColor="accent2"/>
          <w:sz w:val="24"/>
          <w:lang w:val="en-GB"/>
        </w:rPr>
        <w:t>Accountability and reporting</w:t>
      </w:r>
      <w:bookmarkEnd w:id="23"/>
    </w:p>
    <w:p w14:paraId="3A5338BC" w14:textId="77777777" w:rsidR="00603B8D" w:rsidRPr="00C81299" w:rsidRDefault="00603B8D" w:rsidP="00603B8D">
      <w:pPr>
        <w:spacing w:before="0" w:after="280" w:line="276" w:lineRule="auto"/>
        <w:rPr>
          <w:rFonts w:cstheme="minorBidi"/>
          <w:color w:val="231F20"/>
          <w:szCs w:val="22"/>
          <w:lang w:val="en-GB"/>
        </w:rPr>
      </w:pPr>
      <w:r w:rsidRPr="00C81299">
        <w:rPr>
          <w:rFonts w:cstheme="minorBidi"/>
          <w:color w:val="231F20"/>
          <w:szCs w:val="22"/>
          <w:lang w:val="en-GB"/>
        </w:rPr>
        <w:t>The committee is accountable to the board and shall report to the board on how it discharges its responsibilities.</w:t>
      </w:r>
    </w:p>
    <w:p w14:paraId="25B4663B" w14:textId="77777777" w:rsidR="00603B8D" w:rsidRPr="00C81299" w:rsidRDefault="00603B8D" w:rsidP="00603B8D">
      <w:pPr>
        <w:spacing w:before="0" w:after="280" w:line="276" w:lineRule="auto"/>
        <w:rPr>
          <w:rFonts w:cstheme="minorBidi"/>
          <w:color w:val="231F20"/>
          <w:szCs w:val="22"/>
          <w:lang w:val="en-GB"/>
        </w:rPr>
      </w:pPr>
      <w:r w:rsidRPr="00C81299">
        <w:rPr>
          <w:rFonts w:cstheme="minorBidi"/>
          <w:color w:val="231F20"/>
          <w:szCs w:val="22"/>
          <w:lang w:val="en-GB"/>
        </w:rPr>
        <w:t xml:space="preserve">The minutes of the meetings shall be formally recorded by the secretary and submitted to the board in accordance with the </w:t>
      </w:r>
      <w:r w:rsidRPr="00C81299">
        <w:rPr>
          <w:rFonts w:cstheme="minorBidi"/>
          <w:i/>
          <w:color w:val="231F20"/>
          <w:szCs w:val="22"/>
          <w:lang w:val="en-GB"/>
        </w:rPr>
        <w:t xml:space="preserve">Standing </w:t>
      </w:r>
      <w:r w:rsidRPr="00C81299">
        <w:rPr>
          <w:rFonts w:cstheme="minorBidi"/>
          <w:i/>
          <w:iCs/>
          <w:color w:val="231F20"/>
          <w:szCs w:val="22"/>
          <w:lang w:val="en-GB"/>
        </w:rPr>
        <w:t>orders</w:t>
      </w:r>
      <w:r w:rsidRPr="00C81299">
        <w:rPr>
          <w:rFonts w:cstheme="minorBidi"/>
          <w:color w:val="231F20"/>
          <w:szCs w:val="22"/>
          <w:lang w:val="en-GB"/>
        </w:rPr>
        <w:t xml:space="preserve">. </w:t>
      </w:r>
    </w:p>
    <w:p w14:paraId="14C2A86C" w14:textId="77777777" w:rsidR="00603B8D" w:rsidRPr="00C81299" w:rsidRDefault="00603B8D" w:rsidP="00603B8D">
      <w:pPr>
        <w:spacing w:before="0" w:after="280" w:line="276" w:lineRule="auto"/>
        <w:rPr>
          <w:rFonts w:cstheme="minorBidi"/>
          <w:color w:val="231F20"/>
          <w:szCs w:val="22"/>
          <w:lang w:val="en-GB"/>
        </w:rPr>
      </w:pPr>
      <w:r w:rsidRPr="00C81299">
        <w:rPr>
          <w:rFonts w:cstheme="minorBidi"/>
          <w:color w:val="231F20"/>
          <w:szCs w:val="22"/>
          <w:lang w:val="en-GB"/>
        </w:rPr>
        <w:t>The chair will provide assurance reports to the board at each meeting and shall draw to the attention of the board any issues that require disclosure to the board or require action.</w:t>
      </w:r>
    </w:p>
    <w:p w14:paraId="0AC3F98D" w14:textId="77777777" w:rsidR="00603B8D" w:rsidRPr="00C81299" w:rsidRDefault="00603B8D" w:rsidP="00603B8D">
      <w:pPr>
        <w:autoSpaceDE w:val="0"/>
        <w:autoSpaceDN w:val="0"/>
        <w:adjustRightInd w:val="0"/>
        <w:rPr>
          <w:rFonts w:cs="Arial"/>
        </w:rPr>
      </w:pPr>
      <w:r w:rsidRPr="00C81299">
        <w:rPr>
          <w:rFonts w:cs="Arial"/>
        </w:rPr>
        <w:t xml:space="preserve">The committee will provide the board with an annual report, timed to support </w:t>
      </w:r>
      <w:proofErr w:type="spellStart"/>
      <w:r w:rsidRPr="00C81299">
        <w:rPr>
          <w:rFonts w:cs="Arial"/>
        </w:rPr>
        <w:t>finalisation</w:t>
      </w:r>
      <w:proofErr w:type="spellEnd"/>
      <w:r w:rsidRPr="00C81299">
        <w:rPr>
          <w:rFonts w:cs="Arial"/>
        </w:rPr>
        <w:t xml:space="preserve"> of the accounts and the governance statement. The report will </w:t>
      </w:r>
      <w:proofErr w:type="spellStart"/>
      <w:r w:rsidRPr="00C81299">
        <w:rPr>
          <w:rFonts w:cs="Arial"/>
        </w:rPr>
        <w:t>summarise</w:t>
      </w:r>
      <w:proofErr w:type="spellEnd"/>
      <w:r w:rsidRPr="00C81299">
        <w:rPr>
          <w:rFonts w:cs="Arial"/>
        </w:rPr>
        <w:t xml:space="preserve"> its conclusions from the work it has done during the year specifically commenting on:</w:t>
      </w:r>
    </w:p>
    <w:p w14:paraId="1B49402F"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the fitness for purpose of the assurance framework</w:t>
      </w:r>
    </w:p>
    <w:p w14:paraId="64301A1F"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the completeness and ‘embeddedness’ of risk management in the organisation</w:t>
      </w:r>
    </w:p>
    <w:p w14:paraId="2467094E"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the integration of governance arrangements</w:t>
      </w:r>
    </w:p>
    <w:p w14:paraId="1FDCBA59"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 xml:space="preserve">the appropriateness of the evidence that shows the organisation is fulfilling its regulatory </w:t>
      </w:r>
      <w:proofErr w:type="gramStart"/>
      <w:r w:rsidRPr="00C81299">
        <w:rPr>
          <w:rFonts w:eastAsiaTheme="minorEastAsia" w:cs="Arial"/>
          <w:color w:val="auto"/>
          <w:szCs w:val="18"/>
        </w:rPr>
        <w:t>requirements</w:t>
      </w:r>
      <w:proofErr w:type="gramEnd"/>
    </w:p>
    <w:p w14:paraId="71E5A6F8"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the robustness of the processes behind the quality accounts</w:t>
      </w:r>
    </w:p>
    <w:p w14:paraId="1243729B" w14:textId="77777777" w:rsidR="00603B8D" w:rsidRPr="00C81299" w:rsidRDefault="00603B8D" w:rsidP="00603B8D">
      <w:pPr>
        <w:keepNext/>
        <w:keepLines/>
        <w:numPr>
          <w:ilvl w:val="0"/>
          <w:numId w:val="45"/>
        </w:numPr>
        <w:spacing w:before="240" w:after="120" w:line="276" w:lineRule="auto"/>
        <w:outlineLvl w:val="0"/>
        <w:rPr>
          <w:rFonts w:cs="Arial-BoldMT"/>
          <w:b/>
          <w:bCs/>
          <w:color w:val="293A95" w:themeColor="accent2"/>
          <w:sz w:val="24"/>
          <w:lang w:val="en-GB"/>
        </w:rPr>
      </w:pPr>
      <w:bookmarkStart w:id="24" w:name="_Toc155689365"/>
      <w:r w:rsidRPr="00C81299">
        <w:rPr>
          <w:rFonts w:cs="Arial-BoldMT"/>
          <w:b/>
          <w:bCs/>
          <w:color w:val="293A95" w:themeColor="accent2"/>
          <w:sz w:val="24"/>
          <w:lang w:val="en-GB"/>
        </w:rPr>
        <w:t xml:space="preserve">Secretariat and </w:t>
      </w:r>
      <w:bookmarkEnd w:id="24"/>
      <w:r w:rsidRPr="00C81299">
        <w:rPr>
          <w:rFonts w:cs="Arial-BoldMT"/>
          <w:b/>
          <w:bCs/>
          <w:color w:val="293A95" w:themeColor="accent2"/>
          <w:sz w:val="24"/>
          <w:lang w:val="en-GB"/>
        </w:rPr>
        <w:t>administration</w:t>
      </w:r>
    </w:p>
    <w:p w14:paraId="4090572F" w14:textId="77777777" w:rsidR="00603B8D" w:rsidRPr="00C81299" w:rsidRDefault="00603B8D" w:rsidP="00603B8D">
      <w:pPr>
        <w:spacing w:before="0" w:after="0" w:line="276" w:lineRule="auto"/>
        <w:rPr>
          <w:rFonts w:cstheme="minorBidi"/>
          <w:color w:val="231F20"/>
          <w:szCs w:val="22"/>
          <w:lang w:val="en-GB"/>
        </w:rPr>
      </w:pPr>
      <w:r w:rsidRPr="00C81299">
        <w:rPr>
          <w:rFonts w:cstheme="minorBidi"/>
          <w:color w:val="231F20"/>
          <w:szCs w:val="22"/>
          <w:lang w:val="en-GB"/>
        </w:rPr>
        <w:t>The committee shall be supported with a secretariat function which will include ensuring that:</w:t>
      </w:r>
    </w:p>
    <w:p w14:paraId="7C6D8CB9"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 xml:space="preserve">the agenda and papers are prepared and distributed in accordance with the standing orders having been agreed by the chair with the support of the relevant executive </w:t>
      </w:r>
      <w:proofErr w:type="gramStart"/>
      <w:r w:rsidRPr="00C81299">
        <w:rPr>
          <w:rFonts w:eastAsiaTheme="minorEastAsia" w:cs="Arial"/>
          <w:color w:val="auto"/>
          <w:szCs w:val="18"/>
        </w:rPr>
        <w:t>lead</w:t>
      </w:r>
      <w:proofErr w:type="gramEnd"/>
    </w:p>
    <w:p w14:paraId="11BC8F91"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 xml:space="preserve">attendance of those invited to each meeting is monitored and highlighting to the chair those that do not meet the minimum </w:t>
      </w:r>
      <w:proofErr w:type="gramStart"/>
      <w:r w:rsidRPr="00C81299">
        <w:rPr>
          <w:rFonts w:eastAsiaTheme="minorEastAsia" w:cs="Arial"/>
          <w:color w:val="auto"/>
          <w:szCs w:val="18"/>
        </w:rPr>
        <w:t>requirements</w:t>
      </w:r>
      <w:proofErr w:type="gramEnd"/>
    </w:p>
    <w:p w14:paraId="09DC78FB"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lastRenderedPageBreak/>
        <w:t xml:space="preserve">records of members’ appointments and renewal dates and the board is prompted to renew membership and identify new members where </w:t>
      </w:r>
      <w:proofErr w:type="gramStart"/>
      <w:r w:rsidRPr="00C81299">
        <w:rPr>
          <w:rFonts w:eastAsiaTheme="minorEastAsia" w:cs="Arial"/>
          <w:color w:val="auto"/>
          <w:szCs w:val="18"/>
        </w:rPr>
        <w:t>necessary</w:t>
      </w:r>
      <w:proofErr w:type="gramEnd"/>
    </w:p>
    <w:p w14:paraId="6A19FDB6"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 xml:space="preserve">good quality minutes are taken in accordance with the standing orders and agreed with the chair and that a record of matters arising, action points and issues to be carried forward are </w:t>
      </w:r>
      <w:proofErr w:type="gramStart"/>
      <w:r w:rsidRPr="00C81299">
        <w:rPr>
          <w:rFonts w:eastAsiaTheme="minorEastAsia" w:cs="Arial"/>
          <w:color w:val="auto"/>
          <w:szCs w:val="18"/>
        </w:rPr>
        <w:t>kept;</w:t>
      </w:r>
      <w:proofErr w:type="gramEnd"/>
    </w:p>
    <w:p w14:paraId="022728BB"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 xml:space="preserve">The chair is supported to prepare and deliver reports to the </w:t>
      </w:r>
      <w:proofErr w:type="gramStart"/>
      <w:r w:rsidRPr="00C81299">
        <w:rPr>
          <w:rFonts w:eastAsiaTheme="minorEastAsia" w:cs="Arial"/>
          <w:color w:val="auto"/>
          <w:szCs w:val="18"/>
        </w:rPr>
        <w:t>board</w:t>
      </w:r>
      <w:proofErr w:type="gramEnd"/>
    </w:p>
    <w:p w14:paraId="335239D8"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 xml:space="preserve">The committee is updated on pertinent issues/ areas of interest/ policy </w:t>
      </w:r>
      <w:proofErr w:type="gramStart"/>
      <w:r w:rsidRPr="00C81299">
        <w:rPr>
          <w:rFonts w:eastAsiaTheme="minorEastAsia" w:cs="Arial"/>
          <w:color w:val="auto"/>
          <w:szCs w:val="18"/>
        </w:rPr>
        <w:t>developments</w:t>
      </w:r>
      <w:proofErr w:type="gramEnd"/>
    </w:p>
    <w:p w14:paraId="7481D7E1" w14:textId="77777777" w:rsidR="00603B8D" w:rsidRPr="00C81299" w:rsidRDefault="00603B8D" w:rsidP="00603B8D">
      <w:pPr>
        <w:numPr>
          <w:ilvl w:val="0"/>
          <w:numId w:val="42"/>
        </w:numPr>
        <w:spacing w:before="0" w:after="40" w:line="259" w:lineRule="auto"/>
        <w:ind w:left="0" w:right="397" w:firstLine="0"/>
        <w:rPr>
          <w:rFonts w:eastAsiaTheme="minorEastAsia" w:cs="Arial"/>
          <w:color w:val="auto"/>
          <w:szCs w:val="18"/>
        </w:rPr>
      </w:pPr>
      <w:r w:rsidRPr="00C81299">
        <w:rPr>
          <w:rFonts w:eastAsiaTheme="minorEastAsia" w:cs="Arial"/>
          <w:color w:val="auto"/>
          <w:szCs w:val="18"/>
        </w:rPr>
        <w:t xml:space="preserve">action points are taken forward between meetings and progress against those actions is </w:t>
      </w:r>
      <w:proofErr w:type="gramStart"/>
      <w:r w:rsidRPr="00C81299">
        <w:rPr>
          <w:rFonts w:eastAsiaTheme="minorEastAsia" w:cs="Arial"/>
          <w:color w:val="auto"/>
          <w:szCs w:val="18"/>
        </w:rPr>
        <w:t>monitored</w:t>
      </w:r>
      <w:proofErr w:type="gramEnd"/>
    </w:p>
    <w:p w14:paraId="3443BD5D" w14:textId="77777777" w:rsidR="00603B8D" w:rsidRPr="00C81299" w:rsidRDefault="00603B8D" w:rsidP="00603B8D">
      <w:pPr>
        <w:keepNext/>
        <w:keepLines/>
        <w:numPr>
          <w:ilvl w:val="0"/>
          <w:numId w:val="45"/>
        </w:numPr>
        <w:spacing w:before="240" w:after="120" w:line="276" w:lineRule="auto"/>
        <w:outlineLvl w:val="0"/>
        <w:rPr>
          <w:rFonts w:cs="Arial-BoldMT"/>
          <w:b/>
          <w:bCs/>
          <w:color w:val="293A95" w:themeColor="accent2"/>
          <w:sz w:val="24"/>
          <w:lang w:val="en-GB"/>
        </w:rPr>
      </w:pPr>
      <w:bookmarkStart w:id="25" w:name="_Toc155689366"/>
      <w:r w:rsidRPr="00C81299">
        <w:rPr>
          <w:rFonts w:cs="Arial-BoldMT"/>
          <w:b/>
          <w:bCs/>
          <w:color w:val="293A95" w:themeColor="accent2"/>
          <w:sz w:val="24"/>
          <w:lang w:val="en-GB"/>
        </w:rPr>
        <w:t>Review</w:t>
      </w:r>
      <w:bookmarkStart w:id="26" w:name="_Hlk82943999"/>
      <w:bookmarkEnd w:id="25"/>
    </w:p>
    <w:p w14:paraId="25C45E8C" w14:textId="77777777" w:rsidR="00603B8D" w:rsidRPr="00C81299" w:rsidRDefault="00603B8D" w:rsidP="00603B8D">
      <w:pPr>
        <w:autoSpaceDE w:val="0"/>
        <w:autoSpaceDN w:val="0"/>
        <w:adjustRightInd w:val="0"/>
        <w:rPr>
          <w:rFonts w:cs="Arial"/>
        </w:rPr>
      </w:pPr>
      <w:bookmarkStart w:id="27" w:name="_Hlk39483153"/>
      <w:r w:rsidRPr="00C81299">
        <w:rPr>
          <w:rFonts w:cs="Arial"/>
        </w:rPr>
        <w:t>The committee will review its effectiveness at least annually.</w:t>
      </w:r>
    </w:p>
    <w:p w14:paraId="796BD874" w14:textId="77777777" w:rsidR="00603B8D" w:rsidRPr="00C81299" w:rsidRDefault="00603B8D" w:rsidP="00603B8D">
      <w:pPr>
        <w:autoSpaceDE w:val="0"/>
        <w:autoSpaceDN w:val="0"/>
        <w:adjustRightInd w:val="0"/>
        <w:rPr>
          <w:rFonts w:cs="Arial"/>
        </w:rPr>
      </w:pPr>
      <w:r w:rsidRPr="00C81299">
        <w:rPr>
          <w:rFonts w:cs="Arial"/>
        </w:rPr>
        <w:t xml:space="preserve">These </w:t>
      </w:r>
      <w:proofErr w:type="spellStart"/>
      <w:r w:rsidRPr="00C81299">
        <w:rPr>
          <w:rFonts w:cs="Arial"/>
        </w:rPr>
        <w:t>ToRs</w:t>
      </w:r>
      <w:proofErr w:type="spellEnd"/>
      <w:r w:rsidRPr="00C81299">
        <w:rPr>
          <w:rFonts w:cs="Arial"/>
        </w:rPr>
        <w:t xml:space="preserve"> will be reviewed at least annually and more frequently if required. Any proposed amendments to the terms of reference will be submitted to the board for approval.</w:t>
      </w:r>
    </w:p>
    <w:bookmarkEnd w:id="27"/>
    <w:p w14:paraId="395BD1CD" w14:textId="77777777" w:rsidR="00603B8D" w:rsidRPr="00C81299" w:rsidRDefault="00603B8D" w:rsidP="00603B8D">
      <w:pPr>
        <w:spacing w:before="0" w:after="0" w:line="276" w:lineRule="auto"/>
        <w:rPr>
          <w:rFonts w:cstheme="minorBidi"/>
          <w:color w:val="231F20"/>
          <w:szCs w:val="22"/>
          <w:lang w:val="en-GB"/>
        </w:rPr>
      </w:pPr>
      <w:r w:rsidRPr="00C81299">
        <w:rPr>
          <w:rFonts w:cstheme="minorBidi"/>
          <w:color w:val="231F20"/>
          <w:szCs w:val="22"/>
          <w:lang w:val="en-GB"/>
        </w:rPr>
        <w:tab/>
        <w:t>Date of approval:</w:t>
      </w:r>
    </w:p>
    <w:p w14:paraId="128C8276" w14:textId="77777777" w:rsidR="00603B8D" w:rsidRPr="00C81299" w:rsidRDefault="00603B8D" w:rsidP="00603B8D">
      <w:pPr>
        <w:spacing w:before="0" w:after="280" w:line="276" w:lineRule="auto"/>
        <w:rPr>
          <w:rFonts w:cstheme="minorBidi"/>
          <w:color w:val="231F20"/>
          <w:szCs w:val="22"/>
          <w:lang w:val="en-GB"/>
        </w:rPr>
      </w:pPr>
      <w:r w:rsidRPr="00C81299">
        <w:rPr>
          <w:rFonts w:cstheme="minorBidi"/>
          <w:color w:val="231F20"/>
          <w:szCs w:val="22"/>
          <w:lang w:val="en-GB"/>
        </w:rPr>
        <w:tab/>
        <w:t>Date of review:</w:t>
      </w:r>
      <w:bookmarkEnd w:id="26"/>
    </w:p>
    <w:p w14:paraId="14D11B1D" w14:textId="58F1D087" w:rsidR="00603B8D" w:rsidRPr="00603B8D" w:rsidRDefault="00603B8D" w:rsidP="00603B8D">
      <w:pPr>
        <w:spacing w:before="0" w:after="160" w:line="259" w:lineRule="auto"/>
        <w:rPr>
          <w:rFonts w:eastAsiaTheme="minorEastAsia" w:cs="Arial-BoldMT"/>
          <w:b/>
          <w:bCs/>
          <w:color w:val="293A95" w:themeColor="accent2"/>
          <w:sz w:val="40"/>
          <w:szCs w:val="40"/>
          <w:lang w:val="en-GB"/>
        </w:rPr>
      </w:pPr>
    </w:p>
    <w:sectPr w:rsidR="00603B8D" w:rsidRPr="00603B8D" w:rsidSect="00DD396F">
      <w:headerReference w:type="even" r:id="rId11"/>
      <w:footerReference w:type="even" r:id="rId12"/>
      <w:footerReference w:type="default" r:id="rId13"/>
      <w:headerReference w:type="first" r:id="rId14"/>
      <w:footerReference w:type="first" r:id="rId15"/>
      <w:pgSz w:w="11900" w:h="16840"/>
      <w:pgMar w:top="1701" w:right="1021" w:bottom="851" w:left="1021"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74CD" w14:textId="77777777" w:rsidR="00DD396F" w:rsidRDefault="00DD396F" w:rsidP="00332E60">
      <w:r>
        <w:separator/>
      </w:r>
    </w:p>
    <w:p w14:paraId="6D14B483" w14:textId="77777777" w:rsidR="00DD396F" w:rsidRDefault="00DD396F"/>
    <w:p w14:paraId="4E5DEFD6" w14:textId="77777777" w:rsidR="00DD396F" w:rsidRDefault="00DD396F"/>
  </w:endnote>
  <w:endnote w:type="continuationSeparator" w:id="0">
    <w:p w14:paraId="5AD18609" w14:textId="77777777" w:rsidR="00DD396F" w:rsidRDefault="00DD396F" w:rsidP="00332E60">
      <w:r>
        <w:continuationSeparator/>
      </w:r>
    </w:p>
    <w:p w14:paraId="330FF8F0" w14:textId="77777777" w:rsidR="00DD396F" w:rsidRDefault="00DD396F"/>
    <w:p w14:paraId="06CDD7B9" w14:textId="77777777" w:rsidR="00DD396F" w:rsidRDefault="00DD396F"/>
  </w:endnote>
  <w:endnote w:type="continuationNotice" w:id="1">
    <w:p w14:paraId="303A21A1" w14:textId="77777777" w:rsidR="00DD396F" w:rsidRDefault="00DD39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BoldMT">
    <w:altName w:val="Arial"/>
    <w:charset w:val="00"/>
    <w:family w:val="auto"/>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Myriad Pro">
    <w:altName w:val="Segoe UI"/>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LCNB H+ Myriad Pro">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NCEK A+ Adv PAEDB">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82A1" w14:textId="77777777" w:rsidR="006018C9" w:rsidRPr="002F2963" w:rsidRDefault="006018C9" w:rsidP="00450327">
    <w:pPr>
      <w:framePr w:wrap="around" w:vAnchor="text" w:hAnchor="margin" w:xAlign="center" w:y="1"/>
      <w:rPr>
        <w:b/>
        <w:sz w:val="16"/>
        <w:szCs w:val="16"/>
      </w:rPr>
    </w:pPr>
    <w:r w:rsidRPr="002F2963">
      <w:rPr>
        <w:b/>
        <w:sz w:val="16"/>
        <w:szCs w:val="16"/>
      </w:rPr>
      <w:fldChar w:fldCharType="begin"/>
    </w:r>
    <w:r w:rsidRPr="002F2963">
      <w:rPr>
        <w:b/>
        <w:sz w:val="16"/>
        <w:szCs w:val="16"/>
      </w:rPr>
      <w:instrText xml:space="preserve">PAGE  </w:instrText>
    </w:r>
    <w:r w:rsidRPr="002F2963">
      <w:rPr>
        <w:b/>
        <w:sz w:val="16"/>
        <w:szCs w:val="16"/>
      </w:rPr>
      <w:fldChar w:fldCharType="separate"/>
    </w:r>
    <w:r>
      <w:rPr>
        <w:b/>
        <w:noProof/>
        <w:sz w:val="16"/>
        <w:szCs w:val="16"/>
      </w:rPr>
      <w:t>2</w:t>
    </w:r>
    <w:r w:rsidRPr="002F2963">
      <w:rPr>
        <w:b/>
        <w:sz w:val="16"/>
        <w:szCs w:val="16"/>
      </w:rPr>
      <w:fldChar w:fldCharType="end"/>
    </w:r>
  </w:p>
  <w:tbl>
    <w:tblPr>
      <w:tblpPr w:leftFromText="181" w:rightFromText="181" w:vertAnchor="page" w:horzAnchor="page" w:tblpX="1046" w:tblpY="16025"/>
      <w:tblW w:w="10065" w:type="dxa"/>
      <w:tblBorders>
        <w:top w:val="single" w:sz="6" w:space="0" w:color="FF6600"/>
      </w:tblBorders>
      <w:tblLook w:val="04A0" w:firstRow="1" w:lastRow="0" w:firstColumn="1" w:lastColumn="0" w:noHBand="0" w:noVBand="1"/>
    </w:tblPr>
    <w:tblGrid>
      <w:gridCol w:w="5935"/>
      <w:gridCol w:w="4130"/>
    </w:tblGrid>
    <w:tr w:rsidR="006018C9" w:rsidRPr="001D08D2" w14:paraId="1AD53485" w14:textId="77777777" w:rsidTr="006E0B96">
      <w:trPr>
        <w:trHeight w:val="391"/>
      </w:trPr>
      <w:tc>
        <w:tcPr>
          <w:tcW w:w="5935" w:type="dxa"/>
          <w:shd w:val="clear" w:color="auto" w:fill="auto"/>
          <w:vAlign w:val="bottom"/>
        </w:tcPr>
        <w:p w14:paraId="75024FD3" w14:textId="77777777" w:rsidR="006018C9" w:rsidRPr="001D08D2" w:rsidRDefault="006018C9" w:rsidP="002F2963">
          <w:pPr>
            <w:ind w:right="360"/>
          </w:pPr>
          <w:r w:rsidRPr="002F2963">
            <w:rPr>
              <w:rFonts w:cs="Arial"/>
              <w:b/>
              <w:bCs/>
              <w:color w:val="F5821E"/>
              <w:sz w:val="16"/>
              <w:szCs w:val="16"/>
              <w:lang w:val="en-GB" w:eastAsia="en-GB"/>
            </w:rPr>
            <w:t xml:space="preserve">HFMA identifier name here </w:t>
          </w:r>
          <w:r w:rsidRPr="002F2963">
            <w:rPr>
              <w:rFonts w:cs="Arial"/>
              <w:color w:val="57585A"/>
              <w:sz w:val="16"/>
              <w:szCs w:val="16"/>
              <w:lang w:val="en-GB" w:eastAsia="en-GB"/>
            </w:rPr>
            <w:t>Document title here</w:t>
          </w:r>
        </w:p>
      </w:tc>
      <w:tc>
        <w:tcPr>
          <w:tcW w:w="4130" w:type="dxa"/>
          <w:shd w:val="clear" w:color="auto" w:fill="auto"/>
          <w:vAlign w:val="bottom"/>
        </w:tcPr>
        <w:p w14:paraId="74BD3CDF" w14:textId="77777777" w:rsidR="006018C9" w:rsidRPr="001D08D2" w:rsidRDefault="006018C9" w:rsidP="006B4F83">
          <w:pPr>
            <w:rPr>
              <w:color w:val="424141"/>
            </w:rPr>
          </w:pPr>
        </w:p>
      </w:tc>
    </w:tr>
  </w:tbl>
  <w:p w14:paraId="004C8F63" w14:textId="77777777" w:rsidR="006018C9" w:rsidRDefault="006018C9"/>
  <w:p w14:paraId="14257DDE" w14:textId="77777777" w:rsidR="006018C9" w:rsidRDefault="006018C9"/>
  <w:p w14:paraId="7D5A6A43" w14:textId="77777777" w:rsidR="006018C9" w:rsidRDefault="006018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1046" w:tblpY="16025"/>
      <w:tblW w:w="9923" w:type="dxa"/>
      <w:tblBorders>
        <w:top w:val="single" w:sz="6" w:space="0" w:color="FF6600"/>
      </w:tblBorders>
      <w:tblCellMar>
        <w:left w:w="0" w:type="dxa"/>
        <w:right w:w="0" w:type="dxa"/>
      </w:tblCellMar>
      <w:tblLook w:val="04A0" w:firstRow="1" w:lastRow="0" w:firstColumn="1" w:lastColumn="0" w:noHBand="0" w:noVBand="1"/>
    </w:tblPr>
    <w:tblGrid>
      <w:gridCol w:w="7938"/>
      <w:gridCol w:w="1985"/>
    </w:tblGrid>
    <w:tr w:rsidR="006018C9" w:rsidRPr="001D08D2" w14:paraId="38F5C1BD" w14:textId="77777777" w:rsidTr="00E108E5">
      <w:trPr>
        <w:trHeight w:val="411"/>
      </w:trPr>
      <w:tc>
        <w:tcPr>
          <w:tcW w:w="7938" w:type="dxa"/>
          <w:tcBorders>
            <w:top w:val="single" w:sz="4" w:space="0" w:color="51832B"/>
          </w:tcBorders>
          <w:shd w:val="clear" w:color="auto" w:fill="auto"/>
          <w:vAlign w:val="center"/>
        </w:tcPr>
        <w:p w14:paraId="221514F5" w14:textId="10630A89" w:rsidR="006018C9" w:rsidRPr="001D08D2" w:rsidRDefault="006018C9" w:rsidP="00450327">
          <w:pPr>
            <w:pStyle w:val="Footer1"/>
            <w:framePr w:hSpace="0" w:wrap="auto" w:vAnchor="margin" w:hAnchor="text" w:xAlign="left" w:yAlign="inline"/>
          </w:pPr>
          <w:r w:rsidRPr="00E108E5">
            <w:rPr>
              <w:color w:val="51832B" w:themeColor="text2"/>
            </w:rPr>
            <w:t xml:space="preserve">HFMA </w:t>
          </w:r>
        </w:p>
      </w:tc>
      <w:tc>
        <w:tcPr>
          <w:tcW w:w="1985" w:type="dxa"/>
          <w:tcBorders>
            <w:top w:val="single" w:sz="4" w:space="0" w:color="51832B"/>
          </w:tcBorders>
          <w:shd w:val="clear" w:color="auto" w:fill="auto"/>
          <w:vAlign w:val="bottom"/>
        </w:tcPr>
        <w:p w14:paraId="1DD1C257" w14:textId="77777777" w:rsidR="006018C9" w:rsidRDefault="006018C9" w:rsidP="00450327">
          <w:pPr>
            <w:pStyle w:val="Footer"/>
            <w:jc w:val="right"/>
            <w:rPr>
              <w:b/>
              <w:color w:val="1C1C1C"/>
              <w:sz w:val="16"/>
              <w:szCs w:val="16"/>
            </w:rPr>
          </w:pPr>
        </w:p>
        <w:p w14:paraId="13193416" w14:textId="77777777" w:rsidR="006018C9" w:rsidRPr="00BF6132" w:rsidRDefault="006018C9" w:rsidP="00450327">
          <w:pPr>
            <w:pStyle w:val="Footer"/>
            <w:jc w:val="right"/>
            <w:rPr>
              <w:rStyle w:val="PageNumber"/>
              <w:sz w:val="16"/>
              <w:szCs w:val="16"/>
            </w:rPr>
          </w:pPr>
          <w:r w:rsidRPr="00BF6132">
            <w:rPr>
              <w:rStyle w:val="PageNumber"/>
              <w:sz w:val="16"/>
              <w:szCs w:val="16"/>
            </w:rPr>
            <w:fldChar w:fldCharType="begin"/>
          </w:r>
          <w:r w:rsidRPr="00BF6132">
            <w:rPr>
              <w:rStyle w:val="PageNumber"/>
              <w:sz w:val="16"/>
              <w:szCs w:val="16"/>
            </w:rPr>
            <w:instrText xml:space="preserve">PAGE  </w:instrText>
          </w:r>
          <w:r w:rsidRPr="00BF6132">
            <w:rPr>
              <w:rStyle w:val="PageNumber"/>
              <w:sz w:val="16"/>
              <w:szCs w:val="16"/>
            </w:rPr>
            <w:fldChar w:fldCharType="separate"/>
          </w:r>
          <w:r w:rsidR="002A6FD4">
            <w:rPr>
              <w:rStyle w:val="PageNumber"/>
              <w:noProof/>
              <w:sz w:val="16"/>
              <w:szCs w:val="16"/>
            </w:rPr>
            <w:t>2</w:t>
          </w:r>
          <w:r w:rsidRPr="00BF6132">
            <w:rPr>
              <w:rStyle w:val="PageNumber"/>
              <w:sz w:val="16"/>
              <w:szCs w:val="16"/>
            </w:rPr>
            <w:fldChar w:fldCharType="end"/>
          </w:r>
        </w:p>
        <w:p w14:paraId="48EFF779" w14:textId="77777777" w:rsidR="006018C9" w:rsidRPr="00450327" w:rsidRDefault="006018C9" w:rsidP="00450327">
          <w:pPr>
            <w:pStyle w:val="Footer"/>
            <w:jc w:val="right"/>
            <w:rPr>
              <w:b/>
              <w:color w:val="1C1C1C"/>
              <w:sz w:val="16"/>
              <w:szCs w:val="16"/>
            </w:rPr>
          </w:pPr>
        </w:p>
      </w:tc>
    </w:tr>
  </w:tbl>
  <w:p w14:paraId="47162EE6" w14:textId="77777777" w:rsidR="006018C9" w:rsidRDefault="006018C9" w:rsidP="0045032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1046" w:tblpY="16025"/>
      <w:tblW w:w="10065" w:type="dxa"/>
      <w:tblBorders>
        <w:top w:val="single" w:sz="6" w:space="0" w:color="FF6600"/>
      </w:tblBorders>
      <w:tblLook w:val="04A0" w:firstRow="1" w:lastRow="0" w:firstColumn="1" w:lastColumn="0" w:noHBand="0" w:noVBand="1"/>
    </w:tblPr>
    <w:tblGrid>
      <w:gridCol w:w="5935"/>
      <w:gridCol w:w="4130"/>
    </w:tblGrid>
    <w:tr w:rsidR="006018C9" w:rsidRPr="00937CA8" w14:paraId="6E6AA184" w14:textId="77777777" w:rsidTr="00516CC4">
      <w:trPr>
        <w:trHeight w:val="391"/>
      </w:trPr>
      <w:tc>
        <w:tcPr>
          <w:tcW w:w="5935" w:type="dxa"/>
          <w:tcBorders>
            <w:top w:val="single" w:sz="4" w:space="0" w:color="51865B"/>
          </w:tcBorders>
          <w:shd w:val="clear" w:color="auto" w:fill="auto"/>
          <w:tcMar>
            <w:left w:w="0" w:type="dxa"/>
            <w:right w:w="0" w:type="dxa"/>
          </w:tcMar>
          <w:vAlign w:val="bottom"/>
        </w:tcPr>
        <w:p w14:paraId="74578327" w14:textId="77777777" w:rsidR="006018C9" w:rsidRPr="00516CC4" w:rsidRDefault="006018C9" w:rsidP="001B3BE7">
          <w:pPr>
            <w:pStyle w:val="Footer1"/>
            <w:framePr w:hSpace="0" w:wrap="auto" w:vAnchor="margin" w:hAnchor="text" w:xAlign="left" w:yAlign="inline"/>
            <w:rPr>
              <w:color w:val="51865B"/>
            </w:rPr>
          </w:pPr>
          <w:r w:rsidRPr="00516CC4">
            <w:rPr>
              <w:color w:val="51865B"/>
            </w:rPr>
            <w:t>Healthcare Financial Management Association</w:t>
          </w:r>
        </w:p>
      </w:tc>
      <w:tc>
        <w:tcPr>
          <w:tcW w:w="4130" w:type="dxa"/>
          <w:tcBorders>
            <w:top w:val="single" w:sz="4" w:space="0" w:color="51865B"/>
          </w:tcBorders>
          <w:shd w:val="clear" w:color="auto" w:fill="auto"/>
          <w:vAlign w:val="bottom"/>
        </w:tcPr>
        <w:p w14:paraId="5C4F6F38" w14:textId="77777777" w:rsidR="006018C9" w:rsidRPr="00F61191" w:rsidRDefault="00000000" w:rsidP="001B3BE7">
          <w:pPr>
            <w:pStyle w:val="Footer1"/>
            <w:framePr w:hSpace="0" w:wrap="auto" w:vAnchor="margin" w:hAnchor="text" w:xAlign="left" w:yAlign="inline"/>
            <w:jc w:val="right"/>
            <w:rPr>
              <w:color w:val="1C1C1C"/>
            </w:rPr>
          </w:pPr>
          <w:hyperlink r:id="rId1" w:history="1">
            <w:r w:rsidR="006018C9" w:rsidRPr="00F61191">
              <w:rPr>
                <w:rFonts w:cs="Arial"/>
                <w:bCs/>
                <w:color w:val="1C1C1C"/>
                <w:lang w:val="en-GB"/>
              </w:rPr>
              <w:t>www.hfma.org.uk</w:t>
            </w:r>
          </w:hyperlink>
        </w:p>
      </w:tc>
    </w:tr>
  </w:tbl>
  <w:p w14:paraId="0BC32D8E" w14:textId="77777777" w:rsidR="006018C9" w:rsidRDefault="006018C9" w:rsidP="00DD7A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B0F7" w14:textId="77777777" w:rsidR="00DD396F" w:rsidRDefault="00DD396F" w:rsidP="00332E60">
      <w:r>
        <w:separator/>
      </w:r>
    </w:p>
    <w:p w14:paraId="2A27A675" w14:textId="77777777" w:rsidR="00DD396F" w:rsidRDefault="00DD396F"/>
    <w:p w14:paraId="4E29AF38" w14:textId="77777777" w:rsidR="00DD396F" w:rsidRDefault="00DD396F"/>
  </w:footnote>
  <w:footnote w:type="continuationSeparator" w:id="0">
    <w:p w14:paraId="4F48C59B" w14:textId="77777777" w:rsidR="00DD396F" w:rsidRDefault="00DD396F" w:rsidP="00332E60">
      <w:r>
        <w:continuationSeparator/>
      </w:r>
    </w:p>
    <w:p w14:paraId="35D1BA47" w14:textId="77777777" w:rsidR="00DD396F" w:rsidRDefault="00DD396F"/>
    <w:p w14:paraId="49E41002" w14:textId="77777777" w:rsidR="00DD396F" w:rsidRDefault="00DD396F"/>
  </w:footnote>
  <w:footnote w:type="continuationNotice" w:id="1">
    <w:p w14:paraId="34AD7E86" w14:textId="77777777" w:rsidR="00DD396F" w:rsidRDefault="00DD396F">
      <w:pPr>
        <w:spacing w:before="0" w:after="0"/>
      </w:pPr>
    </w:p>
  </w:footnote>
  <w:footnote w:id="2">
    <w:p w14:paraId="445FF218" w14:textId="77777777" w:rsidR="00603B8D" w:rsidRPr="006A6AEA" w:rsidRDefault="00603B8D" w:rsidP="00603B8D">
      <w:pPr>
        <w:pStyle w:val="FootnoteText"/>
        <w:rPr>
          <w:lang w:val="en-GB"/>
        </w:rPr>
      </w:pPr>
      <w:r>
        <w:rPr>
          <w:rStyle w:val="FootnoteReference"/>
        </w:rPr>
        <w:footnoteRef/>
      </w:r>
      <w:r>
        <w:t xml:space="preserve"> </w:t>
      </w:r>
      <w:r>
        <w:rPr>
          <w:lang w:val="en-GB"/>
        </w:rPr>
        <w:t xml:space="preserve">NHS England, </w:t>
      </w:r>
      <w:hyperlink r:id="rId1" w:history="1">
        <w:r w:rsidRPr="004635EA">
          <w:rPr>
            <w:rStyle w:val="Hyperlink"/>
            <w:i/>
            <w:sz w:val="20"/>
          </w:rPr>
          <w:t>Model audit and remuneration terms of reference</w:t>
        </w:r>
      </w:hyperlink>
      <w:r>
        <w:rPr>
          <w:lang w:val="en-GB"/>
        </w:rPr>
        <w:t>, November 2021 (FutureNHS login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F9F9" w14:textId="77777777" w:rsidR="006018C9" w:rsidRDefault="006018C9"/>
  <w:p w14:paraId="6E3D9661" w14:textId="77777777" w:rsidR="006018C9" w:rsidRDefault="006018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71" w:type="dxa"/>
      <w:tblCellMar>
        <w:left w:w="0" w:type="dxa"/>
        <w:right w:w="0" w:type="dxa"/>
      </w:tblCellMar>
      <w:tblLook w:val="04A0" w:firstRow="1" w:lastRow="0" w:firstColumn="1" w:lastColumn="0" w:noHBand="0" w:noVBand="1"/>
    </w:tblPr>
    <w:tblGrid>
      <w:gridCol w:w="633"/>
      <w:gridCol w:w="6738"/>
    </w:tblGrid>
    <w:tr w:rsidR="006018C9" w14:paraId="600E2834" w14:textId="77777777" w:rsidTr="008E5F61">
      <w:trPr>
        <w:trHeight w:val="567"/>
      </w:trPr>
      <w:tc>
        <w:tcPr>
          <w:tcW w:w="633" w:type="dxa"/>
        </w:tcPr>
        <w:p w14:paraId="0572EB31" w14:textId="77777777" w:rsidR="006018C9" w:rsidRPr="006E0B96" w:rsidRDefault="006018C9" w:rsidP="007C7722"/>
      </w:tc>
      <w:tc>
        <w:tcPr>
          <w:tcW w:w="6738" w:type="dxa"/>
        </w:tcPr>
        <w:p w14:paraId="24B5731F" w14:textId="77777777" w:rsidR="006018C9" w:rsidRPr="006B4F83" w:rsidRDefault="006018C9" w:rsidP="007C7722">
          <w:pPr>
            <w:rPr>
              <w:color w:val="595857" w:themeColor="text1"/>
            </w:rPr>
          </w:pPr>
        </w:p>
      </w:tc>
    </w:tr>
    <w:tr w:rsidR="006018C9" w14:paraId="38B5E934" w14:textId="77777777" w:rsidTr="008E5F61">
      <w:trPr>
        <w:trHeight w:val="284"/>
      </w:trPr>
      <w:tc>
        <w:tcPr>
          <w:tcW w:w="633" w:type="dxa"/>
        </w:tcPr>
        <w:p w14:paraId="1A2938B9" w14:textId="77777777" w:rsidR="006018C9" w:rsidRPr="006E0B96" w:rsidRDefault="006018C9" w:rsidP="007C7722"/>
      </w:tc>
      <w:tc>
        <w:tcPr>
          <w:tcW w:w="6738" w:type="dxa"/>
          <w:vAlign w:val="center"/>
        </w:tcPr>
        <w:p w14:paraId="3A71BEEA" w14:textId="77777777" w:rsidR="006018C9" w:rsidRPr="00A74429" w:rsidRDefault="006018C9" w:rsidP="00747CD6">
          <w:pPr>
            <w:pStyle w:val="Identifierdescription"/>
          </w:pPr>
        </w:p>
      </w:tc>
    </w:tr>
  </w:tbl>
  <w:p w14:paraId="35C053B2" w14:textId="77777777" w:rsidR="006018C9" w:rsidRDefault="006018C9">
    <w:r>
      <w:rPr>
        <w:noProof/>
        <w:lang w:val="en-GB" w:eastAsia="en-GB"/>
      </w:rPr>
      <w:drawing>
        <wp:anchor distT="0" distB="0" distL="114300" distR="114300" simplePos="0" relativeHeight="251658240" behindDoc="0" locked="1" layoutInCell="1" allowOverlap="1" wp14:anchorId="70162582" wp14:editId="1CA9DB33">
          <wp:simplePos x="0" y="0"/>
          <wp:positionH relativeFrom="margin">
            <wp:align>right</wp:align>
          </wp:positionH>
          <wp:positionV relativeFrom="page">
            <wp:posOffset>752475</wp:posOffset>
          </wp:positionV>
          <wp:extent cx="1079500" cy="10795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1079500" cy="1079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BA1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54F8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52862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8C0E2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F64B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2A08F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F2A5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801B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206A6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66F1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8386D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57B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F13CC2"/>
    <w:multiLevelType w:val="multilevel"/>
    <w:tmpl w:val="0FCEB2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AA37EC"/>
    <w:multiLevelType w:val="hybridMultilevel"/>
    <w:tmpl w:val="759E8AC2"/>
    <w:lvl w:ilvl="0" w:tplc="AF7CB7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400A5"/>
    <w:multiLevelType w:val="hybridMultilevel"/>
    <w:tmpl w:val="DC7E48FA"/>
    <w:lvl w:ilvl="0" w:tplc="AE8804D8">
      <w:numFmt w:val="bullet"/>
      <w:lvlText w:val="•"/>
      <w:lvlJc w:val="left"/>
      <w:pPr>
        <w:ind w:left="471" w:hanging="358"/>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7159B"/>
    <w:multiLevelType w:val="multilevel"/>
    <w:tmpl w:val="71EE33EC"/>
    <w:lvl w:ilvl="0">
      <w:numFmt w:val="bullet"/>
      <w:lvlText w:val="•"/>
      <w:lvlJc w:val="left"/>
      <w:pPr>
        <w:ind w:left="357" w:hanging="357"/>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A72B23"/>
    <w:multiLevelType w:val="hybridMultilevel"/>
    <w:tmpl w:val="D83AC098"/>
    <w:lvl w:ilvl="0" w:tplc="415857FC">
      <w:numFmt w:val="bullet"/>
      <w:pStyle w:val="Bullet2ndlevel"/>
      <w:lvlText w:val="•"/>
      <w:lvlJc w:val="left"/>
      <w:pPr>
        <w:ind w:left="794" w:hanging="454"/>
      </w:pPr>
      <w:rPr>
        <w:rFonts w:ascii="Arial" w:hAnsi="Arial" w:hint="default"/>
        <w:color w:val="4241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C61518"/>
    <w:multiLevelType w:val="hybridMultilevel"/>
    <w:tmpl w:val="B1CC5E14"/>
    <w:lvl w:ilvl="0" w:tplc="9246F88C">
      <w:start w:val="1"/>
      <w:numFmt w:val="upperLetter"/>
      <w:pStyle w:val="BulletTitle"/>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BB2BFA"/>
    <w:multiLevelType w:val="hybridMultilevel"/>
    <w:tmpl w:val="A1720480"/>
    <w:lvl w:ilvl="0" w:tplc="86E6A5E8">
      <w:start w:val="1"/>
      <w:numFmt w:val="upperLetter"/>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0E1681"/>
    <w:multiLevelType w:val="hybridMultilevel"/>
    <w:tmpl w:val="1570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F965B8"/>
    <w:multiLevelType w:val="hybridMultilevel"/>
    <w:tmpl w:val="22D0F136"/>
    <w:lvl w:ilvl="0" w:tplc="45B22C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D011A5"/>
    <w:multiLevelType w:val="hybridMultilevel"/>
    <w:tmpl w:val="0FCEB25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C2557A"/>
    <w:multiLevelType w:val="hybridMultilevel"/>
    <w:tmpl w:val="D2B04AC4"/>
    <w:lvl w:ilvl="0" w:tplc="724C4D16">
      <w:numFmt w:val="bullet"/>
      <w:lvlText w:val="•"/>
      <w:lvlJc w:val="left"/>
      <w:pPr>
        <w:ind w:left="357" w:hanging="357"/>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F5656E"/>
    <w:multiLevelType w:val="multilevel"/>
    <w:tmpl w:val="B838F10A"/>
    <w:lvl w:ilvl="0">
      <w:numFmt w:val="bullet"/>
      <w:lvlText w:val="•"/>
      <w:lvlJc w:val="left"/>
      <w:pPr>
        <w:ind w:left="471" w:hanging="358"/>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FDA023A"/>
    <w:multiLevelType w:val="hybridMultilevel"/>
    <w:tmpl w:val="458C625C"/>
    <w:lvl w:ilvl="0" w:tplc="1B6C7D8A">
      <w:start w:val="1"/>
      <w:numFmt w:val="decimal"/>
      <w:pStyle w:val="ListNum"/>
      <w:lvlText w:val="%1."/>
      <w:lvlJc w:val="left"/>
      <w:pPr>
        <w:ind w:left="720" w:hanging="360"/>
      </w:pPr>
      <w:rPr>
        <w:rFonts w:hint="default"/>
        <w:color w:val="64AFE1"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2F33BB"/>
    <w:multiLevelType w:val="hybridMultilevel"/>
    <w:tmpl w:val="702E09B2"/>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26" w15:restartNumberingAfterBreak="0">
    <w:nsid w:val="379D2E87"/>
    <w:multiLevelType w:val="multilevel"/>
    <w:tmpl w:val="14D6A9F6"/>
    <w:lvl w:ilvl="0">
      <w:numFmt w:val="bullet"/>
      <w:lvlText w:val="•"/>
      <w:lvlJc w:val="left"/>
      <w:pPr>
        <w:ind w:left="567" w:hanging="34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D06A6B"/>
    <w:multiLevelType w:val="multilevel"/>
    <w:tmpl w:val="9608460A"/>
    <w:lvl w:ilvl="0">
      <w:numFmt w:val="bullet"/>
      <w:lvlText w:val="•"/>
      <w:lvlJc w:val="left"/>
      <w:pPr>
        <w:ind w:left="357" w:hanging="357"/>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E64E61"/>
    <w:multiLevelType w:val="hybridMultilevel"/>
    <w:tmpl w:val="56AE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46D83"/>
    <w:multiLevelType w:val="hybridMultilevel"/>
    <w:tmpl w:val="68142A60"/>
    <w:lvl w:ilvl="0" w:tplc="52E809C6">
      <w:start w:val="1"/>
      <w:numFmt w:val="bullet"/>
      <w:lvlText w:val="•"/>
      <w:lvlJc w:val="left"/>
      <w:pPr>
        <w:ind w:left="1400" w:hanging="360"/>
      </w:pPr>
      <w:rPr>
        <w:rFonts w:ascii="Courier New" w:hAnsi="Courier New" w:hint="default"/>
        <w:color w:val="595857" w:themeColor="text1"/>
      </w:rPr>
    </w:lvl>
    <w:lvl w:ilvl="1" w:tplc="CE5E955C">
      <w:start w:val="1"/>
      <w:numFmt w:val="bullet"/>
      <w:lvlText w:val="•"/>
      <w:lvlJc w:val="left"/>
      <w:pPr>
        <w:ind w:left="1400" w:hanging="360"/>
      </w:pPr>
      <w:rPr>
        <w:rFonts w:ascii="Courier New" w:hAnsi="Courier New" w:hint="default"/>
        <w:color w:val="595857" w:themeColor="text1"/>
      </w:rPr>
    </w:lvl>
    <w:lvl w:ilvl="2" w:tplc="08090005">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30" w15:restartNumberingAfterBreak="0">
    <w:nsid w:val="4DA27278"/>
    <w:multiLevelType w:val="multilevel"/>
    <w:tmpl w:val="A1720480"/>
    <w:lvl w:ilvl="0">
      <w:start w:val="1"/>
      <w:numFmt w:val="upperLetter"/>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526932"/>
    <w:multiLevelType w:val="hybridMultilevel"/>
    <w:tmpl w:val="0012341E"/>
    <w:lvl w:ilvl="0" w:tplc="0EF41D78">
      <w:numFmt w:val="bullet"/>
      <w:lvlText w:val="•"/>
      <w:lvlJc w:val="left"/>
      <w:pPr>
        <w:tabs>
          <w:tab w:val="num" w:pos="340"/>
        </w:tabs>
        <w:ind w:left="340" w:hanging="340"/>
      </w:pPr>
      <w:rPr>
        <w:rFonts w:ascii="Arial" w:hAnsi="Arial" w:hint="default"/>
        <w:color w:val="FF6600"/>
      </w:rPr>
    </w:lvl>
    <w:lvl w:ilvl="1" w:tplc="0ADAA4E8">
      <w:start w:val="1"/>
      <w:numFmt w:val="bullet"/>
      <w:lvlText w:val="•"/>
      <w:lvlJc w:val="left"/>
      <w:pPr>
        <w:ind w:left="0" w:firstLine="340"/>
      </w:pPr>
      <w:rPr>
        <w:rFonts w:ascii="Courier New" w:hAnsi="Courier New" w:hint="default"/>
        <w:color w:val="595857"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C25442"/>
    <w:multiLevelType w:val="hybridMultilevel"/>
    <w:tmpl w:val="45AC4CA4"/>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3" w15:restartNumberingAfterBreak="0">
    <w:nsid w:val="51F84B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3176085"/>
    <w:multiLevelType w:val="hybridMultilevel"/>
    <w:tmpl w:val="3322E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439455E"/>
    <w:multiLevelType w:val="hybridMultilevel"/>
    <w:tmpl w:val="F1B2D4F6"/>
    <w:lvl w:ilvl="0" w:tplc="A08C9AC4">
      <w:start w:val="1"/>
      <w:numFmt w:val="bullet"/>
      <w:lvlText w:val=""/>
      <w:lvlJc w:val="left"/>
      <w:pPr>
        <w:tabs>
          <w:tab w:val="num" w:pos="720"/>
        </w:tabs>
        <w:ind w:left="720" w:hanging="360"/>
      </w:pPr>
      <w:rPr>
        <w:rFonts w:ascii="Symbol" w:hAnsi="Symbol" w:hint="default"/>
      </w:rPr>
    </w:lvl>
    <w:lvl w:ilvl="1" w:tplc="F1D62A46" w:tentative="1">
      <w:start w:val="1"/>
      <w:numFmt w:val="bullet"/>
      <w:lvlText w:val=""/>
      <w:lvlJc w:val="left"/>
      <w:pPr>
        <w:tabs>
          <w:tab w:val="num" w:pos="1440"/>
        </w:tabs>
        <w:ind w:left="1440" w:hanging="360"/>
      </w:pPr>
      <w:rPr>
        <w:rFonts w:ascii="Symbol" w:hAnsi="Symbol" w:hint="default"/>
      </w:rPr>
    </w:lvl>
    <w:lvl w:ilvl="2" w:tplc="1D56F582" w:tentative="1">
      <w:start w:val="1"/>
      <w:numFmt w:val="bullet"/>
      <w:lvlText w:val=""/>
      <w:lvlJc w:val="left"/>
      <w:pPr>
        <w:tabs>
          <w:tab w:val="num" w:pos="2160"/>
        </w:tabs>
        <w:ind w:left="2160" w:hanging="360"/>
      </w:pPr>
      <w:rPr>
        <w:rFonts w:ascii="Symbol" w:hAnsi="Symbol" w:hint="default"/>
      </w:rPr>
    </w:lvl>
    <w:lvl w:ilvl="3" w:tplc="3C18E148" w:tentative="1">
      <w:start w:val="1"/>
      <w:numFmt w:val="bullet"/>
      <w:lvlText w:val=""/>
      <w:lvlJc w:val="left"/>
      <w:pPr>
        <w:tabs>
          <w:tab w:val="num" w:pos="2880"/>
        </w:tabs>
        <w:ind w:left="2880" w:hanging="360"/>
      </w:pPr>
      <w:rPr>
        <w:rFonts w:ascii="Symbol" w:hAnsi="Symbol" w:hint="default"/>
      </w:rPr>
    </w:lvl>
    <w:lvl w:ilvl="4" w:tplc="363609A6" w:tentative="1">
      <w:start w:val="1"/>
      <w:numFmt w:val="bullet"/>
      <w:lvlText w:val=""/>
      <w:lvlJc w:val="left"/>
      <w:pPr>
        <w:tabs>
          <w:tab w:val="num" w:pos="3600"/>
        </w:tabs>
        <w:ind w:left="3600" w:hanging="360"/>
      </w:pPr>
      <w:rPr>
        <w:rFonts w:ascii="Symbol" w:hAnsi="Symbol" w:hint="default"/>
      </w:rPr>
    </w:lvl>
    <w:lvl w:ilvl="5" w:tplc="A4ACC47C" w:tentative="1">
      <w:start w:val="1"/>
      <w:numFmt w:val="bullet"/>
      <w:lvlText w:val=""/>
      <w:lvlJc w:val="left"/>
      <w:pPr>
        <w:tabs>
          <w:tab w:val="num" w:pos="4320"/>
        </w:tabs>
        <w:ind w:left="4320" w:hanging="360"/>
      </w:pPr>
      <w:rPr>
        <w:rFonts w:ascii="Symbol" w:hAnsi="Symbol" w:hint="default"/>
      </w:rPr>
    </w:lvl>
    <w:lvl w:ilvl="6" w:tplc="8082646A" w:tentative="1">
      <w:start w:val="1"/>
      <w:numFmt w:val="bullet"/>
      <w:lvlText w:val=""/>
      <w:lvlJc w:val="left"/>
      <w:pPr>
        <w:tabs>
          <w:tab w:val="num" w:pos="5040"/>
        </w:tabs>
        <w:ind w:left="5040" w:hanging="360"/>
      </w:pPr>
      <w:rPr>
        <w:rFonts w:ascii="Symbol" w:hAnsi="Symbol" w:hint="default"/>
      </w:rPr>
    </w:lvl>
    <w:lvl w:ilvl="7" w:tplc="AA9A7A20" w:tentative="1">
      <w:start w:val="1"/>
      <w:numFmt w:val="bullet"/>
      <w:lvlText w:val=""/>
      <w:lvlJc w:val="left"/>
      <w:pPr>
        <w:tabs>
          <w:tab w:val="num" w:pos="5760"/>
        </w:tabs>
        <w:ind w:left="5760" w:hanging="360"/>
      </w:pPr>
      <w:rPr>
        <w:rFonts w:ascii="Symbol" w:hAnsi="Symbol" w:hint="default"/>
      </w:rPr>
    </w:lvl>
    <w:lvl w:ilvl="8" w:tplc="7938C8A0"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C7550A5"/>
    <w:multiLevelType w:val="multilevel"/>
    <w:tmpl w:val="4FF246B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070B19"/>
    <w:multiLevelType w:val="hybridMultilevel"/>
    <w:tmpl w:val="FB00C502"/>
    <w:lvl w:ilvl="0" w:tplc="0409000F">
      <w:start w:val="1"/>
      <w:numFmt w:val="decimal"/>
      <w:lvlText w:val="%1."/>
      <w:lvlJc w:val="left"/>
      <w:pPr>
        <w:ind w:left="720" w:hanging="360"/>
      </w:pPr>
    </w:lvl>
    <w:lvl w:ilvl="1" w:tplc="DA10439E">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2C334D"/>
    <w:multiLevelType w:val="hybridMultilevel"/>
    <w:tmpl w:val="9B04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56D10"/>
    <w:multiLevelType w:val="hybridMultilevel"/>
    <w:tmpl w:val="3322E8B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88F7224"/>
    <w:multiLevelType w:val="multilevel"/>
    <w:tmpl w:val="CA68981A"/>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98F6770"/>
    <w:multiLevelType w:val="hybridMultilevel"/>
    <w:tmpl w:val="24C2751C"/>
    <w:lvl w:ilvl="0" w:tplc="8244EA0C">
      <w:numFmt w:val="bullet"/>
      <w:lvlText w:val="•"/>
      <w:lvlJc w:val="left"/>
      <w:pPr>
        <w:ind w:left="567" w:hanging="34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10C24"/>
    <w:multiLevelType w:val="hybridMultilevel"/>
    <w:tmpl w:val="F4285D92"/>
    <w:lvl w:ilvl="0" w:tplc="FBD01E9A">
      <w:numFmt w:val="bullet"/>
      <w:pStyle w:val="Bullet"/>
      <w:lvlText w:val="•"/>
      <w:lvlJc w:val="left"/>
      <w:pPr>
        <w:tabs>
          <w:tab w:val="num" w:pos="340"/>
        </w:tabs>
        <w:ind w:left="340" w:hanging="340"/>
      </w:pPr>
      <w:rPr>
        <w:rFonts w:ascii="Arial" w:hAnsi="Arial" w:hint="default"/>
        <w:color w:val="51832B" w:themeColor="text2"/>
      </w:rPr>
    </w:lvl>
    <w:lvl w:ilvl="1" w:tplc="0ADAA4E8">
      <w:start w:val="1"/>
      <w:numFmt w:val="bullet"/>
      <w:lvlText w:val="•"/>
      <w:lvlJc w:val="left"/>
      <w:pPr>
        <w:ind w:left="0" w:firstLine="340"/>
      </w:pPr>
      <w:rPr>
        <w:rFonts w:ascii="Courier New" w:hAnsi="Courier New" w:hint="default"/>
        <w:color w:val="595857"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F1F84"/>
    <w:multiLevelType w:val="hybridMultilevel"/>
    <w:tmpl w:val="9FC8221C"/>
    <w:lvl w:ilvl="0" w:tplc="3870A178">
      <w:numFmt w:val="bullet"/>
      <w:lvlText w:val="•"/>
      <w:lvlJc w:val="left"/>
      <w:pPr>
        <w:tabs>
          <w:tab w:val="num" w:pos="828"/>
        </w:tabs>
        <w:ind w:left="714" w:hanging="357"/>
      </w:pPr>
      <w:rPr>
        <w:rFonts w:ascii="Arial" w:hAnsi="Arial" w:hint="default"/>
        <w:color w:val="FF6600"/>
      </w:rPr>
    </w:lvl>
    <w:lvl w:ilvl="1" w:tplc="4F6C3E50">
      <w:start w:val="1"/>
      <w:numFmt w:val="bullet"/>
      <w:lvlText w:val="•"/>
      <w:lvlJc w:val="left"/>
      <w:pPr>
        <w:ind w:left="1797" w:hanging="360"/>
      </w:pPr>
      <w:rPr>
        <w:rFonts w:ascii="Courier New" w:hAnsi="Courier New" w:hint="default"/>
        <w:color w:val="595857" w:themeColor="text1"/>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23037669">
    <w:abstractNumId w:val="37"/>
  </w:num>
  <w:num w:numId="2" w16cid:durableId="654338945">
    <w:abstractNumId w:val="20"/>
  </w:num>
  <w:num w:numId="3" w16cid:durableId="1891305423">
    <w:abstractNumId w:val="36"/>
  </w:num>
  <w:num w:numId="4" w16cid:durableId="275988499">
    <w:abstractNumId w:val="28"/>
  </w:num>
  <w:num w:numId="5" w16cid:durableId="46540483">
    <w:abstractNumId w:val="38"/>
  </w:num>
  <w:num w:numId="6" w16cid:durableId="2085646045">
    <w:abstractNumId w:val="13"/>
  </w:num>
  <w:num w:numId="7" w16cid:durableId="1845851466">
    <w:abstractNumId w:val="40"/>
  </w:num>
  <w:num w:numId="8" w16cid:durableId="1268385111">
    <w:abstractNumId w:val="22"/>
  </w:num>
  <w:num w:numId="9" w16cid:durableId="669911351">
    <w:abstractNumId w:val="27"/>
  </w:num>
  <w:num w:numId="10" w16cid:durableId="219949917">
    <w:abstractNumId w:val="31"/>
  </w:num>
  <w:num w:numId="11" w16cid:durableId="721179129">
    <w:abstractNumId w:val="15"/>
  </w:num>
  <w:num w:numId="12" w16cid:durableId="32077996">
    <w:abstractNumId w:val="14"/>
  </w:num>
  <w:num w:numId="13" w16cid:durableId="1568413553">
    <w:abstractNumId w:val="23"/>
  </w:num>
  <w:num w:numId="14" w16cid:durableId="1657295723">
    <w:abstractNumId w:val="41"/>
  </w:num>
  <w:num w:numId="15" w16cid:durableId="805320088">
    <w:abstractNumId w:val="26"/>
  </w:num>
  <w:num w:numId="16" w16cid:durableId="1223180274">
    <w:abstractNumId w:val="16"/>
  </w:num>
  <w:num w:numId="17" w16cid:durableId="296299798">
    <w:abstractNumId w:val="11"/>
  </w:num>
  <w:num w:numId="18" w16cid:durableId="100734816">
    <w:abstractNumId w:val="33"/>
  </w:num>
  <w:num w:numId="19" w16cid:durableId="1431967803">
    <w:abstractNumId w:val="21"/>
  </w:num>
  <w:num w:numId="20" w16cid:durableId="2116099150">
    <w:abstractNumId w:val="12"/>
  </w:num>
  <w:num w:numId="21" w16cid:durableId="1307778294">
    <w:abstractNumId w:val="18"/>
  </w:num>
  <w:num w:numId="22" w16cid:durableId="707031304">
    <w:abstractNumId w:val="30"/>
  </w:num>
  <w:num w:numId="23" w16cid:durableId="959528467">
    <w:abstractNumId w:val="17"/>
  </w:num>
  <w:num w:numId="24" w16cid:durableId="1610310813">
    <w:abstractNumId w:val="0"/>
  </w:num>
  <w:num w:numId="25" w16cid:durableId="97483208">
    <w:abstractNumId w:val="1"/>
  </w:num>
  <w:num w:numId="26" w16cid:durableId="1368725516">
    <w:abstractNumId w:val="2"/>
  </w:num>
  <w:num w:numId="27" w16cid:durableId="1550528565">
    <w:abstractNumId w:val="3"/>
  </w:num>
  <w:num w:numId="28" w16cid:durableId="1858617456">
    <w:abstractNumId w:val="4"/>
  </w:num>
  <w:num w:numId="29" w16cid:durableId="283732340">
    <w:abstractNumId w:val="9"/>
  </w:num>
  <w:num w:numId="30" w16cid:durableId="507597295">
    <w:abstractNumId w:val="5"/>
  </w:num>
  <w:num w:numId="31" w16cid:durableId="644971230">
    <w:abstractNumId w:val="6"/>
  </w:num>
  <w:num w:numId="32" w16cid:durableId="636835917">
    <w:abstractNumId w:val="7"/>
  </w:num>
  <w:num w:numId="33" w16cid:durableId="342780380">
    <w:abstractNumId w:val="8"/>
  </w:num>
  <w:num w:numId="34" w16cid:durableId="1894349529">
    <w:abstractNumId w:val="10"/>
  </w:num>
  <w:num w:numId="35" w16cid:durableId="1765607184">
    <w:abstractNumId w:val="35"/>
  </w:num>
  <w:num w:numId="36" w16cid:durableId="1416855457">
    <w:abstractNumId w:val="32"/>
  </w:num>
  <w:num w:numId="37" w16cid:durableId="1353651823">
    <w:abstractNumId w:val="29"/>
  </w:num>
  <w:num w:numId="38" w16cid:durableId="535390012">
    <w:abstractNumId w:val="43"/>
  </w:num>
  <w:num w:numId="39" w16cid:durableId="1723016544">
    <w:abstractNumId w:val="31"/>
  </w:num>
  <w:num w:numId="40" w16cid:durableId="565261451">
    <w:abstractNumId w:val="19"/>
  </w:num>
  <w:num w:numId="41" w16cid:durableId="1509295687">
    <w:abstractNumId w:val="25"/>
  </w:num>
  <w:num w:numId="42" w16cid:durableId="1999839409">
    <w:abstractNumId w:val="42"/>
  </w:num>
  <w:num w:numId="43" w16cid:durableId="1014501996">
    <w:abstractNumId w:val="24"/>
  </w:num>
  <w:num w:numId="44" w16cid:durableId="277225894">
    <w:abstractNumId w:val="34"/>
  </w:num>
  <w:num w:numId="45" w16cid:durableId="145779485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B8D"/>
    <w:rsid w:val="000007EF"/>
    <w:rsid w:val="000008AF"/>
    <w:rsid w:val="00012F13"/>
    <w:rsid w:val="00024FAE"/>
    <w:rsid w:val="00053040"/>
    <w:rsid w:val="00055367"/>
    <w:rsid w:val="00056817"/>
    <w:rsid w:val="000641CC"/>
    <w:rsid w:val="000668ED"/>
    <w:rsid w:val="00067F29"/>
    <w:rsid w:val="00076F62"/>
    <w:rsid w:val="000927A8"/>
    <w:rsid w:val="000A4CB0"/>
    <w:rsid w:val="000B4F0D"/>
    <w:rsid w:val="000C4627"/>
    <w:rsid w:val="000C46DF"/>
    <w:rsid w:val="000D5B39"/>
    <w:rsid w:val="000D69DA"/>
    <w:rsid w:val="000E075D"/>
    <w:rsid w:val="000F3914"/>
    <w:rsid w:val="000F42C6"/>
    <w:rsid w:val="001121E0"/>
    <w:rsid w:val="0011340D"/>
    <w:rsid w:val="00114729"/>
    <w:rsid w:val="00114CAE"/>
    <w:rsid w:val="00121E0C"/>
    <w:rsid w:val="001333B9"/>
    <w:rsid w:val="00137383"/>
    <w:rsid w:val="00140C38"/>
    <w:rsid w:val="001444A3"/>
    <w:rsid w:val="00144FFC"/>
    <w:rsid w:val="00145704"/>
    <w:rsid w:val="00153CB3"/>
    <w:rsid w:val="001649AC"/>
    <w:rsid w:val="00171634"/>
    <w:rsid w:val="00182CBD"/>
    <w:rsid w:val="001B3BE7"/>
    <w:rsid w:val="001B5351"/>
    <w:rsid w:val="001C30EE"/>
    <w:rsid w:val="001C56B4"/>
    <w:rsid w:val="001C6244"/>
    <w:rsid w:val="001C63A7"/>
    <w:rsid w:val="001C66B7"/>
    <w:rsid w:val="001C769D"/>
    <w:rsid w:val="001D08D2"/>
    <w:rsid w:val="001E4EE4"/>
    <w:rsid w:val="001F0B68"/>
    <w:rsid w:val="001F0CE5"/>
    <w:rsid w:val="001F1419"/>
    <w:rsid w:val="001F1689"/>
    <w:rsid w:val="001F541C"/>
    <w:rsid w:val="002120EF"/>
    <w:rsid w:val="00235195"/>
    <w:rsid w:val="002508DB"/>
    <w:rsid w:val="00252E28"/>
    <w:rsid w:val="0027637D"/>
    <w:rsid w:val="0028517F"/>
    <w:rsid w:val="00285A03"/>
    <w:rsid w:val="002A6AFF"/>
    <w:rsid w:val="002A6FD4"/>
    <w:rsid w:val="002B19D0"/>
    <w:rsid w:val="002B2726"/>
    <w:rsid w:val="002B538A"/>
    <w:rsid w:val="002B5468"/>
    <w:rsid w:val="002B59A9"/>
    <w:rsid w:val="002C05F2"/>
    <w:rsid w:val="002C6139"/>
    <w:rsid w:val="002C7A81"/>
    <w:rsid w:val="002D1E08"/>
    <w:rsid w:val="002E5B84"/>
    <w:rsid w:val="002E71CC"/>
    <w:rsid w:val="002F04B6"/>
    <w:rsid w:val="002F2963"/>
    <w:rsid w:val="002F52B0"/>
    <w:rsid w:val="00300DFA"/>
    <w:rsid w:val="00304437"/>
    <w:rsid w:val="00305CEA"/>
    <w:rsid w:val="003065E0"/>
    <w:rsid w:val="00321ACC"/>
    <w:rsid w:val="003229DC"/>
    <w:rsid w:val="003270A7"/>
    <w:rsid w:val="00332E60"/>
    <w:rsid w:val="00334093"/>
    <w:rsid w:val="00344DE7"/>
    <w:rsid w:val="00347BED"/>
    <w:rsid w:val="003501A8"/>
    <w:rsid w:val="00351A1D"/>
    <w:rsid w:val="003648EA"/>
    <w:rsid w:val="003828EF"/>
    <w:rsid w:val="003A01E6"/>
    <w:rsid w:val="003B3434"/>
    <w:rsid w:val="003B67B2"/>
    <w:rsid w:val="003D155F"/>
    <w:rsid w:val="003E5881"/>
    <w:rsid w:val="003F14BE"/>
    <w:rsid w:val="00402CCB"/>
    <w:rsid w:val="00410E64"/>
    <w:rsid w:val="00412EA2"/>
    <w:rsid w:val="00415F17"/>
    <w:rsid w:val="00416D6B"/>
    <w:rsid w:val="00450327"/>
    <w:rsid w:val="0045391F"/>
    <w:rsid w:val="0045414F"/>
    <w:rsid w:val="00457923"/>
    <w:rsid w:val="00463B76"/>
    <w:rsid w:val="00463BD1"/>
    <w:rsid w:val="0049084D"/>
    <w:rsid w:val="00494793"/>
    <w:rsid w:val="004A1240"/>
    <w:rsid w:val="004C3EF3"/>
    <w:rsid w:val="004C5F48"/>
    <w:rsid w:val="004C7527"/>
    <w:rsid w:val="004D2A8A"/>
    <w:rsid w:val="004D7E7A"/>
    <w:rsid w:val="005037B9"/>
    <w:rsid w:val="005146EC"/>
    <w:rsid w:val="00516CC4"/>
    <w:rsid w:val="00527DFF"/>
    <w:rsid w:val="00531E8F"/>
    <w:rsid w:val="00534249"/>
    <w:rsid w:val="00535DB5"/>
    <w:rsid w:val="00536BB8"/>
    <w:rsid w:val="0054757D"/>
    <w:rsid w:val="00560EF8"/>
    <w:rsid w:val="00562CEC"/>
    <w:rsid w:val="00563F5F"/>
    <w:rsid w:val="00567C22"/>
    <w:rsid w:val="00591F25"/>
    <w:rsid w:val="005A1319"/>
    <w:rsid w:val="005C01F5"/>
    <w:rsid w:val="005C0B55"/>
    <w:rsid w:val="005C3F4C"/>
    <w:rsid w:val="005C5E58"/>
    <w:rsid w:val="005C7431"/>
    <w:rsid w:val="005D2E89"/>
    <w:rsid w:val="005E064D"/>
    <w:rsid w:val="006018C9"/>
    <w:rsid w:val="00603758"/>
    <w:rsid w:val="00603B8D"/>
    <w:rsid w:val="00605173"/>
    <w:rsid w:val="006164D1"/>
    <w:rsid w:val="00632538"/>
    <w:rsid w:val="00632D40"/>
    <w:rsid w:val="0063513F"/>
    <w:rsid w:val="00644D88"/>
    <w:rsid w:val="00654229"/>
    <w:rsid w:val="00660B17"/>
    <w:rsid w:val="0067038F"/>
    <w:rsid w:val="00674925"/>
    <w:rsid w:val="006A5216"/>
    <w:rsid w:val="006B4EF0"/>
    <w:rsid w:val="006B4F83"/>
    <w:rsid w:val="006B5F3B"/>
    <w:rsid w:val="006C011D"/>
    <w:rsid w:val="006C3333"/>
    <w:rsid w:val="006E0B96"/>
    <w:rsid w:val="006E2952"/>
    <w:rsid w:val="006E7E80"/>
    <w:rsid w:val="006F6EEF"/>
    <w:rsid w:val="0070622D"/>
    <w:rsid w:val="007072CA"/>
    <w:rsid w:val="00716E79"/>
    <w:rsid w:val="00721390"/>
    <w:rsid w:val="00723F1F"/>
    <w:rsid w:val="00735983"/>
    <w:rsid w:val="00736BE3"/>
    <w:rsid w:val="00747CD6"/>
    <w:rsid w:val="00763FFC"/>
    <w:rsid w:val="00764559"/>
    <w:rsid w:val="00771F3D"/>
    <w:rsid w:val="00774A23"/>
    <w:rsid w:val="007806BE"/>
    <w:rsid w:val="007822B4"/>
    <w:rsid w:val="00785CAA"/>
    <w:rsid w:val="007A4E56"/>
    <w:rsid w:val="007B4B84"/>
    <w:rsid w:val="007C1112"/>
    <w:rsid w:val="007C2548"/>
    <w:rsid w:val="007C29F1"/>
    <w:rsid w:val="007C7722"/>
    <w:rsid w:val="007D6C6D"/>
    <w:rsid w:val="007E3E8E"/>
    <w:rsid w:val="007F21F3"/>
    <w:rsid w:val="00835A8C"/>
    <w:rsid w:val="00837AEB"/>
    <w:rsid w:val="00841270"/>
    <w:rsid w:val="008462B0"/>
    <w:rsid w:val="008469B7"/>
    <w:rsid w:val="00847F67"/>
    <w:rsid w:val="00856DD1"/>
    <w:rsid w:val="0086480D"/>
    <w:rsid w:val="008672FD"/>
    <w:rsid w:val="008722CB"/>
    <w:rsid w:val="0087674F"/>
    <w:rsid w:val="0088776F"/>
    <w:rsid w:val="008A1397"/>
    <w:rsid w:val="008A4843"/>
    <w:rsid w:val="008B19F8"/>
    <w:rsid w:val="008B1B18"/>
    <w:rsid w:val="008C0C28"/>
    <w:rsid w:val="008C5FA3"/>
    <w:rsid w:val="008D2BDE"/>
    <w:rsid w:val="008D6008"/>
    <w:rsid w:val="008D61B1"/>
    <w:rsid w:val="008E5F61"/>
    <w:rsid w:val="008F603F"/>
    <w:rsid w:val="00901BE0"/>
    <w:rsid w:val="00901FBE"/>
    <w:rsid w:val="009075E7"/>
    <w:rsid w:val="00907B73"/>
    <w:rsid w:val="009148C2"/>
    <w:rsid w:val="009202E7"/>
    <w:rsid w:val="00922DF7"/>
    <w:rsid w:val="00937CA8"/>
    <w:rsid w:val="00953A0E"/>
    <w:rsid w:val="0096169C"/>
    <w:rsid w:val="00961922"/>
    <w:rsid w:val="00965FF0"/>
    <w:rsid w:val="0097217F"/>
    <w:rsid w:val="009723A7"/>
    <w:rsid w:val="0098039C"/>
    <w:rsid w:val="00993AE6"/>
    <w:rsid w:val="00994ABB"/>
    <w:rsid w:val="009956AE"/>
    <w:rsid w:val="009A07A1"/>
    <w:rsid w:val="009E08DB"/>
    <w:rsid w:val="009E1A96"/>
    <w:rsid w:val="009F0750"/>
    <w:rsid w:val="009F400A"/>
    <w:rsid w:val="00A0221F"/>
    <w:rsid w:val="00A056C9"/>
    <w:rsid w:val="00A1677E"/>
    <w:rsid w:val="00A260E5"/>
    <w:rsid w:val="00A26224"/>
    <w:rsid w:val="00A32829"/>
    <w:rsid w:val="00A35981"/>
    <w:rsid w:val="00A3663A"/>
    <w:rsid w:val="00A37A6B"/>
    <w:rsid w:val="00A444C4"/>
    <w:rsid w:val="00A45BB7"/>
    <w:rsid w:val="00A56FD0"/>
    <w:rsid w:val="00A61372"/>
    <w:rsid w:val="00A72CC3"/>
    <w:rsid w:val="00A74429"/>
    <w:rsid w:val="00A87FA9"/>
    <w:rsid w:val="00A9788F"/>
    <w:rsid w:val="00AA5A4A"/>
    <w:rsid w:val="00AB4AB7"/>
    <w:rsid w:val="00AC1B08"/>
    <w:rsid w:val="00AC4904"/>
    <w:rsid w:val="00AD0439"/>
    <w:rsid w:val="00AD28A4"/>
    <w:rsid w:val="00AE22D1"/>
    <w:rsid w:val="00B01611"/>
    <w:rsid w:val="00B04FF7"/>
    <w:rsid w:val="00B15C95"/>
    <w:rsid w:val="00B267D9"/>
    <w:rsid w:val="00B3159C"/>
    <w:rsid w:val="00B36D85"/>
    <w:rsid w:val="00B5164C"/>
    <w:rsid w:val="00B553F1"/>
    <w:rsid w:val="00B65E15"/>
    <w:rsid w:val="00B74937"/>
    <w:rsid w:val="00B764F3"/>
    <w:rsid w:val="00B8267B"/>
    <w:rsid w:val="00B854EF"/>
    <w:rsid w:val="00B86137"/>
    <w:rsid w:val="00B922D2"/>
    <w:rsid w:val="00BA342F"/>
    <w:rsid w:val="00BA38FF"/>
    <w:rsid w:val="00BA65A1"/>
    <w:rsid w:val="00BC2ADF"/>
    <w:rsid w:val="00BD7D01"/>
    <w:rsid w:val="00BE78D6"/>
    <w:rsid w:val="00BF5F61"/>
    <w:rsid w:val="00BF6132"/>
    <w:rsid w:val="00BF6F7E"/>
    <w:rsid w:val="00C025AB"/>
    <w:rsid w:val="00C10B4C"/>
    <w:rsid w:val="00C149DC"/>
    <w:rsid w:val="00C16016"/>
    <w:rsid w:val="00C35C68"/>
    <w:rsid w:val="00C45789"/>
    <w:rsid w:val="00C53016"/>
    <w:rsid w:val="00C729A9"/>
    <w:rsid w:val="00C75D75"/>
    <w:rsid w:val="00C76E09"/>
    <w:rsid w:val="00C970F0"/>
    <w:rsid w:val="00CA13DC"/>
    <w:rsid w:val="00CA1D8F"/>
    <w:rsid w:val="00CB0A85"/>
    <w:rsid w:val="00CB1E1C"/>
    <w:rsid w:val="00CE067E"/>
    <w:rsid w:val="00CE177A"/>
    <w:rsid w:val="00CE1D46"/>
    <w:rsid w:val="00CE42A8"/>
    <w:rsid w:val="00CE71E5"/>
    <w:rsid w:val="00D02712"/>
    <w:rsid w:val="00D30B29"/>
    <w:rsid w:val="00D31C2F"/>
    <w:rsid w:val="00D332AE"/>
    <w:rsid w:val="00D54D8F"/>
    <w:rsid w:val="00D57BC4"/>
    <w:rsid w:val="00D618A9"/>
    <w:rsid w:val="00D76793"/>
    <w:rsid w:val="00D85F86"/>
    <w:rsid w:val="00DD1A66"/>
    <w:rsid w:val="00DD396F"/>
    <w:rsid w:val="00DD7A8A"/>
    <w:rsid w:val="00DE1F3A"/>
    <w:rsid w:val="00DE5CEE"/>
    <w:rsid w:val="00DE76BF"/>
    <w:rsid w:val="00DE76F5"/>
    <w:rsid w:val="00E020CD"/>
    <w:rsid w:val="00E108E5"/>
    <w:rsid w:val="00E137C1"/>
    <w:rsid w:val="00E24BBB"/>
    <w:rsid w:val="00E5180A"/>
    <w:rsid w:val="00E630E4"/>
    <w:rsid w:val="00E64707"/>
    <w:rsid w:val="00E6739A"/>
    <w:rsid w:val="00E70992"/>
    <w:rsid w:val="00E725F5"/>
    <w:rsid w:val="00E8126B"/>
    <w:rsid w:val="00E90A73"/>
    <w:rsid w:val="00E92177"/>
    <w:rsid w:val="00E976ED"/>
    <w:rsid w:val="00EA21D7"/>
    <w:rsid w:val="00EA3D45"/>
    <w:rsid w:val="00EB3036"/>
    <w:rsid w:val="00EB3E5F"/>
    <w:rsid w:val="00EC3042"/>
    <w:rsid w:val="00ED102F"/>
    <w:rsid w:val="00F00947"/>
    <w:rsid w:val="00F01CE6"/>
    <w:rsid w:val="00F23F68"/>
    <w:rsid w:val="00F26C87"/>
    <w:rsid w:val="00F30D2D"/>
    <w:rsid w:val="00F463E2"/>
    <w:rsid w:val="00F527F8"/>
    <w:rsid w:val="00F53B18"/>
    <w:rsid w:val="00F54FFF"/>
    <w:rsid w:val="00F61191"/>
    <w:rsid w:val="00F613F9"/>
    <w:rsid w:val="00F72AAE"/>
    <w:rsid w:val="00FA5AA2"/>
    <w:rsid w:val="00FA7402"/>
    <w:rsid w:val="00FD0365"/>
    <w:rsid w:val="00FD61E5"/>
    <w:rsid w:val="00FF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9E2242"/>
  <w15:chartTrackingRefBased/>
  <w15:docId w15:val="{13C7AA19-214C-4D8E-B62E-99F043ED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pPr>
        <w:spacing w:before="40" w:after="1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10" w:qFormat="1"/>
    <w:lsdException w:name="heading 8" w:semiHidden="1" w:uiPriority="1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iPriority="47" w:unhideWhenUsed="1"/>
    <w:lsdException w:name="Smart Link" w:semiHidden="1" w:unhideWhenUsed="1"/>
  </w:latentStyles>
  <w:style w:type="paragraph" w:default="1" w:styleId="Normal">
    <w:name w:val="Normal"/>
    <w:uiPriority w:val="17"/>
    <w:qFormat/>
    <w:rsid w:val="00603B8D"/>
    <w:rPr>
      <w:rFonts w:ascii="Arial" w:hAnsi="Arial"/>
      <w:color w:val="262626"/>
      <w:sz w:val="22"/>
      <w:szCs w:val="24"/>
      <w:lang w:val="en-US"/>
    </w:rPr>
  </w:style>
  <w:style w:type="paragraph" w:styleId="Heading1">
    <w:name w:val="heading 1"/>
    <w:aliases w:val="Headerm"/>
    <w:basedOn w:val="Subheading1"/>
    <w:next w:val="Normal"/>
    <w:link w:val="Heading1Char"/>
    <w:uiPriority w:val="9"/>
    <w:qFormat/>
    <w:rsid w:val="00837AEB"/>
    <w:pPr>
      <w:outlineLvl w:val="0"/>
    </w:pPr>
    <w:rPr>
      <w:color w:val="51832B" w:themeColor="text2"/>
    </w:rPr>
  </w:style>
  <w:style w:type="paragraph" w:styleId="Heading2">
    <w:name w:val="heading 2"/>
    <w:basedOn w:val="Subheading2"/>
    <w:next w:val="Normal"/>
    <w:link w:val="Heading2Char"/>
    <w:qFormat/>
    <w:rsid w:val="00F61191"/>
    <w:pPr>
      <w:outlineLvl w:val="1"/>
    </w:pPr>
  </w:style>
  <w:style w:type="paragraph" w:styleId="Heading3">
    <w:name w:val="heading 3"/>
    <w:basedOn w:val="Subheading2"/>
    <w:next w:val="Normal"/>
    <w:link w:val="Heading3Char"/>
    <w:qFormat/>
    <w:rsid w:val="00837AEB"/>
    <w:pPr>
      <w:outlineLvl w:val="2"/>
    </w:pPr>
    <w:rPr>
      <w:color w:val="51832B" w:themeColor="text2"/>
    </w:rPr>
  </w:style>
  <w:style w:type="paragraph" w:styleId="Heading4">
    <w:name w:val="heading 4"/>
    <w:basedOn w:val="Normal"/>
    <w:next w:val="Normal"/>
    <w:link w:val="Heading4Char"/>
    <w:uiPriority w:val="9"/>
    <w:qFormat/>
    <w:rsid w:val="00837AEB"/>
    <w:pPr>
      <w:keepNext/>
      <w:keepLines/>
      <w:spacing w:before="200"/>
      <w:outlineLvl w:val="3"/>
    </w:pPr>
    <w:rPr>
      <w:rFonts w:eastAsiaTheme="majorEastAsia" w:cstheme="majorBidi"/>
      <w:b/>
      <w:bCs/>
      <w:iCs/>
      <w:color w:val="51832B" w:themeColor="text2"/>
    </w:rPr>
  </w:style>
  <w:style w:type="paragraph" w:styleId="Heading5">
    <w:name w:val="heading 5"/>
    <w:basedOn w:val="Normal"/>
    <w:next w:val="Normal"/>
    <w:link w:val="Heading5Char"/>
    <w:uiPriority w:val="10"/>
    <w:qFormat/>
    <w:rsid w:val="000F42C6"/>
    <w:pPr>
      <w:keepNext/>
      <w:keepLines/>
      <w:outlineLvl w:val="4"/>
    </w:pPr>
    <w:rPr>
      <w:rFonts w:eastAsiaTheme="majorEastAsia" w:cstheme="majorBidi"/>
      <w:color w:val="293A95"/>
    </w:rPr>
  </w:style>
  <w:style w:type="paragraph" w:styleId="Heading6">
    <w:name w:val="heading 6"/>
    <w:basedOn w:val="Normal"/>
    <w:next w:val="Normal"/>
    <w:link w:val="Heading6Char"/>
    <w:uiPriority w:val="10"/>
    <w:qFormat/>
    <w:rsid w:val="000F42C6"/>
    <w:pPr>
      <w:keepNext/>
      <w:keepLines/>
      <w:outlineLvl w:val="5"/>
    </w:pPr>
    <w:rPr>
      <w:rFonts w:eastAsiaTheme="majorEastAsia" w:cstheme="majorBidi"/>
      <w:color w:val="293A95"/>
    </w:rPr>
  </w:style>
  <w:style w:type="paragraph" w:styleId="Heading7">
    <w:name w:val="heading 7"/>
    <w:basedOn w:val="Normal"/>
    <w:next w:val="Normal"/>
    <w:link w:val="Heading7Char"/>
    <w:uiPriority w:val="10"/>
    <w:qFormat/>
    <w:rsid w:val="000F42C6"/>
    <w:pPr>
      <w:keepNext/>
      <w:keepLines/>
      <w:spacing w:after="0"/>
      <w:outlineLvl w:val="6"/>
    </w:pPr>
    <w:rPr>
      <w:rFonts w:eastAsiaTheme="majorEastAsia" w:cstheme="majorBidi"/>
      <w:i/>
      <w:iCs/>
      <w:color w:val="293A95"/>
    </w:rPr>
  </w:style>
  <w:style w:type="paragraph" w:styleId="Heading8">
    <w:name w:val="heading 8"/>
    <w:basedOn w:val="Normal"/>
    <w:next w:val="Normal"/>
    <w:link w:val="Heading8Char"/>
    <w:uiPriority w:val="10"/>
    <w:unhideWhenUsed/>
    <w:qFormat/>
    <w:rsid w:val="000F42C6"/>
    <w:pPr>
      <w:keepNext/>
      <w:keepLines/>
      <w:spacing w:after="0"/>
      <w:outlineLvl w:val="7"/>
    </w:pPr>
    <w:rPr>
      <w:rFonts w:eastAsiaTheme="majorEastAsia" w:cstheme="majorBidi"/>
      <w:color w:val="727170" w:themeColor="text1" w:themeTint="D8"/>
      <w:sz w:val="21"/>
      <w:szCs w:val="21"/>
    </w:rPr>
  </w:style>
  <w:style w:type="paragraph" w:styleId="Heading9">
    <w:name w:val="heading 9"/>
    <w:basedOn w:val="Normal"/>
    <w:next w:val="Normal"/>
    <w:link w:val="Heading9Char"/>
    <w:unhideWhenUsed/>
    <w:qFormat/>
    <w:rsid w:val="000F42C6"/>
    <w:pPr>
      <w:keepNext/>
      <w:keepLines/>
      <w:spacing w:after="0"/>
      <w:outlineLvl w:val="8"/>
    </w:pPr>
    <w:rPr>
      <w:rFonts w:eastAsiaTheme="majorEastAsia" w:cstheme="majorBidi"/>
      <w:i/>
      <w:iCs/>
      <w:color w:val="72717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m Char"/>
    <w:link w:val="Heading1"/>
    <w:uiPriority w:val="9"/>
    <w:rsid w:val="00837AEB"/>
    <w:rPr>
      <w:rFonts w:ascii="Arial" w:hAnsi="Arial" w:cs="Arial"/>
      <w:b/>
      <w:bCs/>
      <w:color w:val="51832B" w:themeColor="text2"/>
      <w:sz w:val="28"/>
      <w:szCs w:val="24"/>
    </w:rPr>
  </w:style>
  <w:style w:type="character" w:customStyle="1" w:styleId="Heading2Char">
    <w:name w:val="Heading 2 Char"/>
    <w:basedOn w:val="DefaultParagraphFont"/>
    <w:link w:val="Heading2"/>
    <w:rsid w:val="00A260E5"/>
    <w:rPr>
      <w:rFonts w:ascii="Arial" w:hAnsi="Arial"/>
      <w:b/>
      <w:color w:val="595857" w:themeColor="background2"/>
      <w:sz w:val="24"/>
      <w:szCs w:val="24"/>
      <w:lang w:val="en-US"/>
    </w:rPr>
  </w:style>
  <w:style w:type="character" w:styleId="BookTitle">
    <w:name w:val="Book Title"/>
    <w:basedOn w:val="DefaultParagraphFont"/>
    <w:uiPriority w:val="33"/>
    <w:qFormat/>
    <w:rsid w:val="005C01F5"/>
    <w:rPr>
      <w:rFonts w:ascii="Arial" w:hAnsi="Arial"/>
      <w:b/>
      <w:bCs/>
      <w:i w:val="0"/>
      <w:iCs w:val="0"/>
      <w:caps/>
      <w:smallCaps w:val="0"/>
      <w:strike w:val="0"/>
      <w:dstrike w:val="0"/>
      <w:vanish w:val="0"/>
      <w:color w:val="595857" w:themeColor="background2"/>
      <w:spacing w:val="5"/>
      <w:vertAlign w:val="baseline"/>
    </w:rPr>
  </w:style>
  <w:style w:type="table" w:styleId="TableGrid">
    <w:name w:val="Table Grid"/>
    <w:basedOn w:val="TableNormal"/>
    <w:uiPriority w:val="39"/>
    <w:rsid w:val="0045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1F25"/>
    <w:rPr>
      <w:rFonts w:ascii="Arial" w:hAnsi="Arial"/>
      <w:b/>
      <w:bCs/>
      <w:color w:val="474645"/>
      <w:sz w:val="22"/>
    </w:rPr>
  </w:style>
  <w:style w:type="paragraph" w:customStyle="1" w:styleId="Subheading2">
    <w:name w:val="Subheading2"/>
    <w:uiPriority w:val="5"/>
    <w:unhideWhenUsed/>
    <w:qFormat/>
    <w:rsid w:val="00591F25"/>
    <w:pPr>
      <w:spacing w:before="240" w:after="60"/>
    </w:pPr>
    <w:rPr>
      <w:rFonts w:ascii="Arial" w:hAnsi="Arial"/>
      <w:b/>
      <w:color w:val="595857" w:themeColor="background2"/>
      <w:sz w:val="24"/>
      <w:szCs w:val="24"/>
      <w:lang w:val="en-US"/>
    </w:rPr>
  </w:style>
  <w:style w:type="paragraph" w:customStyle="1" w:styleId="Identifierheader">
    <w:name w:val="Identifier header"/>
    <w:uiPriority w:val="98"/>
    <w:unhideWhenUsed/>
    <w:qFormat/>
    <w:rsid w:val="00837AEB"/>
    <w:rPr>
      <w:rFonts w:ascii="Arial" w:hAnsi="Arial" w:cs="Arial"/>
      <w:b/>
      <w:bCs/>
      <w:color w:val="51832B" w:themeColor="text2"/>
      <w:sz w:val="22"/>
      <w:szCs w:val="22"/>
    </w:rPr>
  </w:style>
  <w:style w:type="paragraph" w:customStyle="1" w:styleId="Identifierdescription">
    <w:name w:val="Identifier description"/>
    <w:basedOn w:val="Identifierheader"/>
    <w:uiPriority w:val="98"/>
    <w:semiHidden/>
    <w:unhideWhenUsed/>
    <w:qFormat/>
    <w:rsid w:val="00F61191"/>
    <w:rPr>
      <w:b w:val="0"/>
      <w:color w:val="474645"/>
    </w:rPr>
  </w:style>
  <w:style w:type="paragraph" w:customStyle="1" w:styleId="Footer1">
    <w:name w:val="Footer1"/>
    <w:basedOn w:val="Normal"/>
    <w:uiPriority w:val="18"/>
    <w:qFormat/>
    <w:rsid w:val="000F42C6"/>
    <w:pPr>
      <w:framePr w:hSpace="181" w:wrap="around" w:vAnchor="page" w:hAnchor="page" w:x="1046" w:y="16025"/>
    </w:pPr>
    <w:rPr>
      <w:b/>
      <w:color w:val="293A95"/>
      <w:sz w:val="16"/>
      <w:szCs w:val="16"/>
    </w:rPr>
  </w:style>
  <w:style w:type="paragraph" w:customStyle="1" w:styleId="Mainheading">
    <w:name w:val="Main heading"/>
    <w:qFormat/>
    <w:rsid w:val="00837AEB"/>
    <w:pPr>
      <w:tabs>
        <w:tab w:val="right" w:pos="9858"/>
      </w:tabs>
      <w:spacing w:before="1200"/>
    </w:pPr>
    <w:rPr>
      <w:rFonts w:ascii="Arial" w:hAnsi="Arial" w:cs="Arial"/>
      <w:b/>
      <w:bCs/>
      <w:color w:val="51832B" w:themeColor="text2"/>
      <w:sz w:val="64"/>
      <w:szCs w:val="24"/>
    </w:rPr>
  </w:style>
  <w:style w:type="paragraph" w:customStyle="1" w:styleId="Strapline">
    <w:name w:val="Strapline"/>
    <w:uiPriority w:val="3"/>
    <w:qFormat/>
    <w:rsid w:val="00F61191"/>
    <w:pPr>
      <w:spacing w:after="600"/>
    </w:pPr>
    <w:rPr>
      <w:rFonts w:ascii="Arial" w:hAnsi="Arial"/>
      <w:color w:val="595857" w:themeColor="background2"/>
      <w:sz w:val="48"/>
      <w:szCs w:val="24"/>
      <w:lang w:val="en-US"/>
    </w:rPr>
  </w:style>
  <w:style w:type="paragraph" w:customStyle="1" w:styleId="Sectionheading">
    <w:name w:val="Section heading"/>
    <w:uiPriority w:val="4"/>
    <w:qFormat/>
    <w:rsid w:val="00A61372"/>
    <w:pPr>
      <w:spacing w:after="120"/>
    </w:pPr>
    <w:rPr>
      <w:rFonts w:ascii="Arial" w:hAnsi="Arial" w:cs="Arial-BoldMT"/>
      <w:b/>
      <w:bCs/>
      <w:color w:val="293A95" w:themeColor="accent2"/>
      <w:sz w:val="40"/>
      <w:szCs w:val="40"/>
    </w:rPr>
  </w:style>
  <w:style w:type="paragraph" w:customStyle="1" w:styleId="Introorstandfirst">
    <w:name w:val="Intro or standfirst"/>
    <w:uiPriority w:val="16"/>
    <w:qFormat/>
    <w:rsid w:val="00591F25"/>
    <w:pPr>
      <w:spacing w:before="120" w:after="360"/>
    </w:pPr>
    <w:rPr>
      <w:rFonts w:ascii="Arial" w:hAnsi="Arial" w:cs="Arial"/>
      <w:bCs/>
      <w:color w:val="808080" w:themeColor="background1" w:themeShade="80"/>
      <w:sz w:val="28"/>
      <w:szCs w:val="23"/>
    </w:rPr>
  </w:style>
  <w:style w:type="paragraph" w:customStyle="1" w:styleId="Subheading1">
    <w:name w:val="Subheading1"/>
    <w:uiPriority w:val="5"/>
    <w:rsid w:val="00591F25"/>
    <w:pPr>
      <w:spacing w:before="240" w:after="60"/>
      <w:contextualSpacing/>
    </w:pPr>
    <w:rPr>
      <w:rFonts w:ascii="Arial" w:hAnsi="Arial" w:cs="Arial"/>
      <w:b/>
      <w:bCs/>
      <w:color w:val="64AFE1" w:themeColor="accent3"/>
      <w:sz w:val="28"/>
      <w:szCs w:val="24"/>
    </w:rPr>
  </w:style>
  <w:style w:type="paragraph" w:customStyle="1" w:styleId="Body">
    <w:name w:val="Body"/>
    <w:basedOn w:val="Normal"/>
    <w:qFormat/>
    <w:rsid w:val="00837AEB"/>
    <w:rPr>
      <w:color w:val="auto"/>
      <w:szCs w:val="18"/>
      <w:lang w:val="en-GB"/>
    </w:rPr>
  </w:style>
  <w:style w:type="paragraph" w:customStyle="1" w:styleId="Bullet">
    <w:name w:val="Bullet"/>
    <w:basedOn w:val="Body"/>
    <w:qFormat/>
    <w:rsid w:val="009956AE"/>
    <w:pPr>
      <w:numPr>
        <w:numId w:val="42"/>
      </w:numPr>
      <w:spacing w:after="40"/>
      <w:ind w:right="397"/>
    </w:pPr>
  </w:style>
  <w:style w:type="paragraph" w:customStyle="1" w:styleId="Bullet2ndlevel">
    <w:name w:val="Bullet 2nd level"/>
    <w:basedOn w:val="Bullet"/>
    <w:uiPriority w:val="13"/>
    <w:qFormat/>
    <w:rsid w:val="007C1112"/>
    <w:pPr>
      <w:numPr>
        <w:numId w:val="16"/>
      </w:numPr>
      <w:ind w:left="680" w:right="0" w:hanging="340"/>
    </w:pPr>
  </w:style>
  <w:style w:type="character" w:styleId="Hyperlink">
    <w:name w:val="Hyperlink"/>
    <w:uiPriority w:val="99"/>
    <w:unhideWhenUsed/>
    <w:rsid w:val="00591F25"/>
    <w:rPr>
      <w:rFonts w:ascii="Arial" w:hAnsi="Arial"/>
      <w:color w:val="51832B" w:themeColor="text2"/>
      <w:sz w:val="22"/>
      <w:u w:val="none"/>
    </w:rPr>
  </w:style>
  <w:style w:type="paragraph" w:customStyle="1" w:styleId="BulletTitle">
    <w:name w:val="Bullet Title"/>
    <w:basedOn w:val="Normal"/>
    <w:uiPriority w:val="12"/>
    <w:qFormat/>
    <w:rsid w:val="00837AEB"/>
    <w:pPr>
      <w:numPr>
        <w:numId w:val="23"/>
      </w:numPr>
    </w:pPr>
    <w:rPr>
      <w:b/>
      <w:color w:val="51832B" w:themeColor="text2"/>
      <w:szCs w:val="22"/>
      <w:lang w:val="en-GB"/>
    </w:rPr>
  </w:style>
  <w:style w:type="character" w:styleId="PageNumber">
    <w:name w:val="page number"/>
    <w:basedOn w:val="DefaultParagraphFont"/>
    <w:uiPriority w:val="99"/>
    <w:semiHidden/>
    <w:unhideWhenUsed/>
    <w:rsid w:val="002F2963"/>
  </w:style>
  <w:style w:type="paragraph" w:styleId="BalloonText">
    <w:name w:val="Balloon Text"/>
    <w:basedOn w:val="Normal"/>
    <w:link w:val="BalloonTextChar"/>
    <w:uiPriority w:val="99"/>
    <w:semiHidden/>
    <w:unhideWhenUsed/>
    <w:rsid w:val="006E0B9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6E0B96"/>
    <w:rPr>
      <w:rFonts w:ascii="Lucida Grande" w:hAnsi="Lucida Grande" w:cs="Lucida Grande"/>
      <w:sz w:val="18"/>
      <w:szCs w:val="18"/>
      <w:lang w:val="en-US" w:eastAsia="en-US"/>
    </w:rPr>
  </w:style>
  <w:style w:type="character" w:customStyle="1" w:styleId="Heading3Char">
    <w:name w:val="Heading 3 Char"/>
    <w:basedOn w:val="DefaultParagraphFont"/>
    <w:link w:val="Heading3"/>
    <w:rsid w:val="00837AEB"/>
    <w:rPr>
      <w:rFonts w:ascii="Arial" w:hAnsi="Arial"/>
      <w:b/>
      <w:color w:val="51832B" w:themeColor="text2"/>
      <w:sz w:val="24"/>
      <w:szCs w:val="24"/>
      <w:lang w:val="en-US"/>
    </w:rPr>
  </w:style>
  <w:style w:type="paragraph" w:styleId="Footer">
    <w:name w:val="footer"/>
    <w:basedOn w:val="Normal"/>
    <w:link w:val="FooterChar"/>
    <w:uiPriority w:val="99"/>
    <w:unhideWhenUsed/>
    <w:rsid w:val="00450327"/>
    <w:pPr>
      <w:tabs>
        <w:tab w:val="center" w:pos="4320"/>
        <w:tab w:val="right" w:pos="8640"/>
      </w:tabs>
    </w:pPr>
  </w:style>
  <w:style w:type="character" w:customStyle="1" w:styleId="FooterChar">
    <w:name w:val="Footer Char"/>
    <w:basedOn w:val="DefaultParagraphFont"/>
    <w:link w:val="Footer"/>
    <w:uiPriority w:val="99"/>
    <w:rsid w:val="00450327"/>
    <w:rPr>
      <w:rFonts w:ascii="Arial" w:hAnsi="Arial"/>
      <w:color w:val="262626"/>
      <w:sz w:val="18"/>
      <w:szCs w:val="24"/>
      <w:lang w:val="en-US" w:eastAsia="en-US"/>
    </w:rPr>
  </w:style>
  <w:style w:type="paragraph" w:styleId="Header">
    <w:name w:val="header"/>
    <w:basedOn w:val="Normal"/>
    <w:link w:val="HeaderChar"/>
    <w:unhideWhenUsed/>
    <w:rsid w:val="00450327"/>
    <w:pPr>
      <w:tabs>
        <w:tab w:val="center" w:pos="4320"/>
        <w:tab w:val="right" w:pos="8640"/>
      </w:tabs>
    </w:pPr>
  </w:style>
  <w:style w:type="character" w:customStyle="1" w:styleId="HeaderChar">
    <w:name w:val="Header Char"/>
    <w:basedOn w:val="DefaultParagraphFont"/>
    <w:link w:val="Header"/>
    <w:rsid w:val="00450327"/>
    <w:rPr>
      <w:rFonts w:ascii="Arial" w:hAnsi="Arial"/>
      <w:color w:val="262626"/>
      <w:sz w:val="18"/>
      <w:szCs w:val="24"/>
      <w:lang w:val="en-US" w:eastAsia="en-US"/>
    </w:rPr>
  </w:style>
  <w:style w:type="character" w:styleId="SubtleReference">
    <w:name w:val="Subtle Reference"/>
    <w:uiPriority w:val="31"/>
    <w:qFormat/>
    <w:rsid w:val="00BF6132"/>
    <w:rPr>
      <w:color w:val="595857"/>
      <w:sz w:val="18"/>
      <w:szCs w:val="18"/>
    </w:rPr>
  </w:style>
  <w:style w:type="character" w:styleId="IntenseReference">
    <w:name w:val="Intense Reference"/>
    <w:basedOn w:val="DefaultParagraphFont"/>
    <w:uiPriority w:val="32"/>
    <w:qFormat/>
    <w:rsid w:val="005C01F5"/>
    <w:rPr>
      <w:rFonts w:ascii="Arial" w:hAnsi="Arial"/>
      <w:b/>
      <w:bCs/>
      <w:smallCaps/>
      <w:color w:val="595857" w:themeColor="background2"/>
      <w:spacing w:val="5"/>
      <w:u w:val="non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5C01F5"/>
    <w:pPr>
      <w:ind w:left="720"/>
      <w:contextualSpacing/>
    </w:pPr>
  </w:style>
  <w:style w:type="paragraph" w:styleId="IntenseQuote">
    <w:name w:val="Intense Quote"/>
    <w:basedOn w:val="Normal"/>
    <w:next w:val="Normal"/>
    <w:link w:val="IntenseQuoteChar"/>
    <w:uiPriority w:val="30"/>
    <w:qFormat/>
    <w:rsid w:val="005C01F5"/>
    <w:rPr>
      <w:bCs/>
      <w:iCs/>
      <w:color w:val="595857" w:themeColor="background2"/>
    </w:rPr>
  </w:style>
  <w:style w:type="character" w:customStyle="1" w:styleId="IntenseQuoteChar">
    <w:name w:val="Intense Quote Char"/>
    <w:basedOn w:val="DefaultParagraphFont"/>
    <w:link w:val="IntenseQuote"/>
    <w:uiPriority w:val="30"/>
    <w:rsid w:val="00A260E5"/>
    <w:rPr>
      <w:rFonts w:ascii="Arial" w:hAnsi="Arial"/>
      <w:bCs/>
      <w:iCs/>
      <w:color w:val="595857" w:themeColor="background2"/>
      <w:sz w:val="22"/>
      <w:szCs w:val="24"/>
      <w:lang w:val="en-US"/>
    </w:rPr>
  </w:style>
  <w:style w:type="character" w:customStyle="1" w:styleId="Heading4Char">
    <w:name w:val="Heading 4 Char"/>
    <w:basedOn w:val="DefaultParagraphFont"/>
    <w:link w:val="Heading4"/>
    <w:uiPriority w:val="9"/>
    <w:rsid w:val="00837AEB"/>
    <w:rPr>
      <w:rFonts w:ascii="Arial" w:eastAsiaTheme="majorEastAsia" w:hAnsi="Arial" w:cstheme="majorBidi"/>
      <w:b/>
      <w:bCs/>
      <w:iCs/>
      <w:color w:val="51832B" w:themeColor="text2"/>
      <w:sz w:val="22"/>
      <w:szCs w:val="24"/>
      <w:lang w:val="en-US"/>
    </w:rPr>
  </w:style>
  <w:style w:type="paragraph" w:styleId="Title">
    <w:name w:val="Title"/>
    <w:basedOn w:val="Normal"/>
    <w:next w:val="Normal"/>
    <w:link w:val="TitleChar"/>
    <w:uiPriority w:val="10"/>
    <w:qFormat/>
    <w:rsid w:val="005C01F5"/>
    <w:pPr>
      <w:spacing w:after="300"/>
      <w:contextualSpacing/>
    </w:pPr>
    <w:rPr>
      <w:rFonts w:eastAsiaTheme="majorEastAsia" w:cstheme="majorBidi"/>
      <w:color w:val="51832B" w:themeColor="text2"/>
      <w:sz w:val="52"/>
      <w:szCs w:val="52"/>
    </w:rPr>
  </w:style>
  <w:style w:type="character" w:customStyle="1" w:styleId="TitleChar">
    <w:name w:val="Title Char"/>
    <w:basedOn w:val="DefaultParagraphFont"/>
    <w:link w:val="Title"/>
    <w:uiPriority w:val="10"/>
    <w:rsid w:val="00771F3D"/>
    <w:rPr>
      <w:rFonts w:ascii="Arial" w:eastAsiaTheme="majorEastAsia" w:hAnsi="Arial" w:cstheme="majorBidi"/>
      <w:color w:val="51832B" w:themeColor="text2"/>
      <w:sz w:val="52"/>
      <w:szCs w:val="52"/>
      <w:lang w:val="en-US"/>
    </w:rPr>
  </w:style>
  <w:style w:type="paragraph" w:styleId="Subtitle">
    <w:name w:val="Subtitle"/>
    <w:basedOn w:val="Normal"/>
    <w:next w:val="Normal"/>
    <w:link w:val="SubtitleChar"/>
    <w:uiPriority w:val="11"/>
    <w:unhideWhenUsed/>
    <w:qFormat/>
    <w:rsid w:val="005C01F5"/>
    <w:pPr>
      <w:numPr>
        <w:ilvl w:val="1"/>
      </w:numPr>
      <w:ind w:left="697" w:hanging="357"/>
    </w:pPr>
    <w:rPr>
      <w:rFonts w:eastAsiaTheme="majorEastAsia" w:cstheme="majorBidi"/>
      <w:i/>
      <w:iCs/>
      <w:color w:val="595857" w:themeColor="background2"/>
      <w:spacing w:val="15"/>
      <w:sz w:val="24"/>
    </w:rPr>
  </w:style>
  <w:style w:type="character" w:customStyle="1" w:styleId="SubtitleChar">
    <w:name w:val="Subtitle Char"/>
    <w:basedOn w:val="DefaultParagraphFont"/>
    <w:link w:val="Subtitle"/>
    <w:uiPriority w:val="11"/>
    <w:rsid w:val="00A260E5"/>
    <w:rPr>
      <w:rFonts w:ascii="Arial" w:eastAsiaTheme="majorEastAsia" w:hAnsi="Arial" w:cstheme="majorBidi"/>
      <w:i/>
      <w:iCs/>
      <w:color w:val="595857" w:themeColor="background2"/>
      <w:spacing w:val="15"/>
      <w:sz w:val="24"/>
      <w:szCs w:val="24"/>
      <w:lang w:val="en-US"/>
    </w:rPr>
  </w:style>
  <w:style w:type="character" w:styleId="IntenseEmphasis">
    <w:name w:val="Intense Emphasis"/>
    <w:basedOn w:val="DefaultParagraphFont"/>
    <w:uiPriority w:val="21"/>
    <w:qFormat/>
    <w:rsid w:val="005C01F5"/>
    <w:rPr>
      <w:b/>
      <w:bCs/>
      <w:i/>
      <w:iCs/>
      <w:color w:val="51832B" w:themeColor="text2"/>
    </w:rPr>
  </w:style>
  <w:style w:type="paragraph" w:customStyle="1" w:styleId="Identifierdescription-white">
    <w:name w:val="Identifier description - white"/>
    <w:basedOn w:val="Identifierdescription"/>
    <w:uiPriority w:val="98"/>
    <w:unhideWhenUsed/>
    <w:qFormat/>
    <w:rsid w:val="00A74429"/>
    <w:rPr>
      <w:color w:val="FFFFFF" w:themeColor="background1"/>
    </w:rPr>
  </w:style>
  <w:style w:type="paragraph" w:customStyle="1" w:styleId="Identifierheader-white">
    <w:name w:val="Identifier header - white"/>
    <w:basedOn w:val="Identifierheader"/>
    <w:uiPriority w:val="98"/>
    <w:unhideWhenUsed/>
    <w:qFormat/>
    <w:rsid w:val="00A74429"/>
    <w:rPr>
      <w:color w:val="FFFFFF" w:themeColor="background1"/>
    </w:rPr>
  </w:style>
  <w:style w:type="paragraph" w:customStyle="1" w:styleId="eventdetails-masthead">
    <w:name w:val="event details - masthead"/>
    <w:basedOn w:val="Strapline"/>
    <w:uiPriority w:val="15"/>
    <w:qFormat/>
    <w:rsid w:val="00A74429"/>
    <w:pPr>
      <w:spacing w:before="240"/>
    </w:pPr>
    <w:rPr>
      <w:color w:val="FFFFFF" w:themeColor="background1"/>
      <w:sz w:val="32"/>
      <w:szCs w:val="32"/>
    </w:rPr>
  </w:style>
  <w:style w:type="paragraph" w:customStyle="1" w:styleId="eventdetails-grey">
    <w:name w:val="event details - grey"/>
    <w:basedOn w:val="eventdetails-masthead"/>
    <w:uiPriority w:val="14"/>
    <w:qFormat/>
    <w:rsid w:val="006018C9"/>
    <w:pPr>
      <w:spacing w:before="0"/>
    </w:pPr>
    <w:rPr>
      <w:color w:val="9B9A99" w:themeColor="background2" w:themeTint="99"/>
    </w:rPr>
  </w:style>
  <w:style w:type="paragraph" w:customStyle="1" w:styleId="TableTitle">
    <w:name w:val="TableTitle"/>
    <w:basedOn w:val="Body"/>
    <w:uiPriority w:val="11"/>
    <w:qFormat/>
    <w:rsid w:val="00837AEB"/>
    <w:rPr>
      <w:b/>
      <w:color w:val="51832B" w:themeColor="text2"/>
    </w:rPr>
  </w:style>
  <w:style w:type="paragraph" w:customStyle="1" w:styleId="ItalicBody">
    <w:name w:val="Italic Body"/>
    <w:basedOn w:val="Body"/>
    <w:uiPriority w:val="1"/>
    <w:qFormat/>
    <w:rsid w:val="00567C22"/>
    <w:rPr>
      <w:i/>
    </w:rPr>
  </w:style>
  <w:style w:type="paragraph" w:styleId="Revision">
    <w:name w:val="Revision"/>
    <w:hidden/>
    <w:uiPriority w:val="99"/>
    <w:semiHidden/>
    <w:rsid w:val="008D61B1"/>
    <w:rPr>
      <w:rFonts w:ascii="Arial" w:hAnsi="Arial"/>
      <w:color w:val="262626"/>
      <w:sz w:val="18"/>
      <w:szCs w:val="24"/>
      <w:lang w:val="en-US"/>
    </w:rPr>
  </w:style>
  <w:style w:type="character" w:customStyle="1" w:styleId="Heading5Char">
    <w:name w:val="Heading 5 Char"/>
    <w:basedOn w:val="DefaultParagraphFont"/>
    <w:link w:val="Heading5"/>
    <w:uiPriority w:val="10"/>
    <w:rsid w:val="000F42C6"/>
    <w:rPr>
      <w:rFonts w:ascii="Arial" w:eastAsiaTheme="majorEastAsia" w:hAnsi="Arial" w:cstheme="majorBidi"/>
      <w:color w:val="293A95"/>
      <w:sz w:val="22"/>
      <w:szCs w:val="24"/>
      <w:lang w:val="en-US"/>
    </w:rPr>
  </w:style>
  <w:style w:type="character" w:customStyle="1" w:styleId="Heading6Char">
    <w:name w:val="Heading 6 Char"/>
    <w:basedOn w:val="DefaultParagraphFont"/>
    <w:link w:val="Heading6"/>
    <w:uiPriority w:val="10"/>
    <w:rsid w:val="000F42C6"/>
    <w:rPr>
      <w:rFonts w:ascii="Arial" w:eastAsiaTheme="majorEastAsia" w:hAnsi="Arial" w:cstheme="majorBidi"/>
      <w:color w:val="293A95"/>
      <w:sz w:val="22"/>
      <w:szCs w:val="24"/>
      <w:lang w:val="en-US"/>
    </w:rPr>
  </w:style>
  <w:style w:type="character" w:customStyle="1" w:styleId="Heading7Char">
    <w:name w:val="Heading 7 Char"/>
    <w:basedOn w:val="DefaultParagraphFont"/>
    <w:link w:val="Heading7"/>
    <w:uiPriority w:val="10"/>
    <w:rsid w:val="000F42C6"/>
    <w:rPr>
      <w:rFonts w:ascii="Arial" w:eastAsiaTheme="majorEastAsia" w:hAnsi="Arial" w:cstheme="majorBidi"/>
      <w:i/>
      <w:iCs/>
      <w:color w:val="293A95"/>
      <w:sz w:val="22"/>
      <w:szCs w:val="24"/>
      <w:lang w:val="en-US"/>
    </w:rPr>
  </w:style>
  <w:style w:type="character" w:customStyle="1" w:styleId="Heading8Char">
    <w:name w:val="Heading 8 Char"/>
    <w:basedOn w:val="DefaultParagraphFont"/>
    <w:link w:val="Heading8"/>
    <w:uiPriority w:val="10"/>
    <w:rsid w:val="000F42C6"/>
    <w:rPr>
      <w:rFonts w:ascii="Arial" w:eastAsiaTheme="majorEastAsia" w:hAnsi="Arial" w:cstheme="majorBidi"/>
      <w:color w:val="727170" w:themeColor="text1" w:themeTint="D8"/>
      <w:sz w:val="21"/>
      <w:szCs w:val="21"/>
      <w:lang w:val="en-US"/>
    </w:rPr>
  </w:style>
  <w:style w:type="character" w:customStyle="1" w:styleId="Heading9Char">
    <w:name w:val="Heading 9 Char"/>
    <w:basedOn w:val="DefaultParagraphFont"/>
    <w:link w:val="Heading9"/>
    <w:rsid w:val="000F42C6"/>
    <w:rPr>
      <w:rFonts w:ascii="Arial" w:eastAsiaTheme="majorEastAsia" w:hAnsi="Arial" w:cstheme="majorBidi"/>
      <w:i/>
      <w:iCs/>
      <w:color w:val="727170" w:themeColor="text1" w:themeTint="D8"/>
      <w:sz w:val="21"/>
      <w:szCs w:val="21"/>
      <w:lang w:val="en-US"/>
    </w:rPr>
  </w:style>
  <w:style w:type="character" w:styleId="UnresolvedMention">
    <w:name w:val="Unresolved Mention"/>
    <w:basedOn w:val="DefaultParagraphFont"/>
    <w:uiPriority w:val="47"/>
    <w:unhideWhenUsed/>
    <w:rsid w:val="00BF6F7E"/>
    <w:rPr>
      <w:color w:val="605E5C"/>
      <w:shd w:val="clear" w:color="auto" w:fill="E1DFDD"/>
    </w:rPr>
  </w:style>
  <w:style w:type="paragraph" w:styleId="Quote">
    <w:name w:val="Quote"/>
    <w:basedOn w:val="Normal"/>
    <w:next w:val="Normal"/>
    <w:link w:val="QuoteChar"/>
    <w:uiPriority w:val="29"/>
    <w:qFormat/>
    <w:rsid w:val="00603B8D"/>
    <w:pPr>
      <w:spacing w:before="160" w:after="160"/>
      <w:jc w:val="center"/>
    </w:pPr>
    <w:rPr>
      <w:i/>
      <w:iCs/>
      <w:color w:val="838180" w:themeColor="text1" w:themeTint="BF"/>
    </w:rPr>
  </w:style>
  <w:style w:type="character" w:customStyle="1" w:styleId="QuoteChar">
    <w:name w:val="Quote Char"/>
    <w:basedOn w:val="DefaultParagraphFont"/>
    <w:link w:val="Quote"/>
    <w:uiPriority w:val="29"/>
    <w:rsid w:val="00603B8D"/>
    <w:rPr>
      <w:rFonts w:ascii="Arial" w:hAnsi="Arial"/>
      <w:i/>
      <w:iCs/>
      <w:color w:val="838180" w:themeColor="text1" w:themeTint="BF"/>
      <w:sz w:val="22"/>
      <w:szCs w:val="24"/>
      <w:lang w:val="en-US"/>
    </w:rPr>
  </w:style>
  <w:style w:type="numbering" w:customStyle="1" w:styleId="NoList1">
    <w:name w:val="No List1"/>
    <w:next w:val="NoList"/>
    <w:uiPriority w:val="99"/>
    <w:semiHidden/>
    <w:unhideWhenUsed/>
    <w:rsid w:val="00603B8D"/>
  </w:style>
  <w:style w:type="table" w:customStyle="1" w:styleId="TableGrid1">
    <w:name w:val="Table Grid1"/>
    <w:basedOn w:val="TableNormal"/>
    <w:next w:val="TableGrid"/>
    <w:uiPriority w:val="39"/>
    <w:rsid w:val="00603B8D"/>
    <w:pPr>
      <w:spacing w:before="0" w:after="160" w:line="259"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3B8D"/>
    <w:rPr>
      <w:sz w:val="16"/>
      <w:szCs w:val="16"/>
    </w:rPr>
  </w:style>
  <w:style w:type="paragraph" w:styleId="CommentText">
    <w:name w:val="annotation text"/>
    <w:basedOn w:val="Normal"/>
    <w:link w:val="CommentTextChar"/>
    <w:uiPriority w:val="99"/>
    <w:unhideWhenUsed/>
    <w:rsid w:val="00603B8D"/>
    <w:pPr>
      <w:spacing w:before="0" w:after="160" w:line="259" w:lineRule="auto"/>
    </w:pPr>
    <w:rPr>
      <w:rFonts w:asciiTheme="minorHAnsi" w:eastAsiaTheme="minorEastAsia" w:hAnsiTheme="minorHAnsi" w:cstheme="minorBidi"/>
      <w:color w:val="auto"/>
      <w:sz w:val="20"/>
      <w:szCs w:val="20"/>
      <w:lang w:val="en-GB"/>
    </w:rPr>
  </w:style>
  <w:style w:type="character" w:customStyle="1" w:styleId="CommentTextChar">
    <w:name w:val="Comment Text Char"/>
    <w:basedOn w:val="DefaultParagraphFont"/>
    <w:link w:val="CommentText"/>
    <w:uiPriority w:val="99"/>
    <w:rsid w:val="00603B8D"/>
    <w:rPr>
      <w:rFonts w:asciiTheme="minorHAnsi" w:eastAsiaTheme="minorEastAsia" w:hAnsiTheme="minorHAnsi" w:cstheme="minorBidi"/>
    </w:rPr>
  </w:style>
  <w:style w:type="paragraph" w:styleId="Caption">
    <w:name w:val="caption"/>
    <w:basedOn w:val="Normal"/>
    <w:next w:val="Normal"/>
    <w:uiPriority w:val="35"/>
    <w:semiHidden/>
    <w:unhideWhenUsed/>
    <w:qFormat/>
    <w:rsid w:val="00603B8D"/>
    <w:pPr>
      <w:spacing w:before="0" w:after="160"/>
    </w:pPr>
    <w:rPr>
      <w:rFonts w:asciiTheme="minorHAnsi" w:eastAsiaTheme="minorEastAsia" w:hAnsiTheme="minorHAnsi" w:cstheme="minorBidi"/>
      <w:b/>
      <w:bCs/>
      <w:smallCaps/>
      <w:color w:val="51832B" w:themeColor="text2"/>
      <w:szCs w:val="22"/>
      <w:lang w:val="en-GB"/>
    </w:rPr>
  </w:style>
  <w:style w:type="character" w:styleId="Emphasis">
    <w:name w:val="Emphasis"/>
    <w:basedOn w:val="DefaultParagraphFont"/>
    <w:uiPriority w:val="20"/>
    <w:qFormat/>
    <w:rsid w:val="00603B8D"/>
    <w:rPr>
      <w:i/>
      <w:iCs/>
    </w:rPr>
  </w:style>
  <w:style w:type="paragraph" w:styleId="NoSpacing">
    <w:name w:val="No Spacing"/>
    <w:uiPriority w:val="1"/>
    <w:qFormat/>
    <w:rsid w:val="00603B8D"/>
    <w:pPr>
      <w:spacing w:before="0" w:after="0"/>
    </w:pPr>
    <w:rPr>
      <w:rFonts w:asciiTheme="minorHAnsi" w:eastAsiaTheme="minorEastAsia" w:hAnsiTheme="minorHAnsi" w:cstheme="minorBidi"/>
      <w:sz w:val="22"/>
      <w:szCs w:val="22"/>
    </w:rPr>
  </w:style>
  <w:style w:type="character" w:styleId="SubtleEmphasis">
    <w:name w:val="Subtle Emphasis"/>
    <w:basedOn w:val="DefaultParagraphFont"/>
    <w:uiPriority w:val="19"/>
    <w:qFormat/>
    <w:rsid w:val="00603B8D"/>
    <w:rPr>
      <w:i/>
      <w:iCs/>
      <w:color w:val="939290" w:themeColor="text1" w:themeTint="A6"/>
    </w:rPr>
  </w:style>
  <w:style w:type="paragraph" w:styleId="TOCHeading">
    <w:name w:val="TOC Heading"/>
    <w:basedOn w:val="Heading1"/>
    <w:next w:val="Normal"/>
    <w:uiPriority w:val="39"/>
    <w:unhideWhenUsed/>
    <w:qFormat/>
    <w:rsid w:val="00603B8D"/>
    <w:pPr>
      <w:keepNext/>
      <w:keepLines/>
      <w:spacing w:before="400" w:after="40"/>
      <w:contextualSpacing w:val="0"/>
      <w:outlineLvl w:val="9"/>
    </w:pPr>
    <w:rPr>
      <w:rFonts w:asciiTheme="majorHAnsi" w:eastAsiaTheme="majorEastAsia" w:hAnsiTheme="majorHAnsi" w:cstheme="majorBidi"/>
      <w:b w:val="0"/>
      <w:bCs w:val="0"/>
      <w:color w:val="004047" w:themeColor="accent1" w:themeShade="80"/>
      <w:sz w:val="36"/>
      <w:szCs w:val="36"/>
    </w:rPr>
  </w:style>
  <w:style w:type="character" w:styleId="FootnoteReference">
    <w:name w:val="footnote reference"/>
    <w:aliases w:val="PD Footnote Reference"/>
    <w:basedOn w:val="DefaultParagraphFont"/>
    <w:uiPriority w:val="99"/>
    <w:unhideWhenUsed/>
    <w:rsid w:val="00603B8D"/>
    <w:rPr>
      <w:vertAlign w:val="superscript"/>
    </w:rPr>
  </w:style>
  <w:style w:type="paragraph" w:styleId="FootnoteText">
    <w:name w:val="footnote text"/>
    <w:basedOn w:val="Normal"/>
    <w:link w:val="FootnoteTextChar"/>
    <w:unhideWhenUsed/>
    <w:rsid w:val="00603B8D"/>
    <w:pPr>
      <w:spacing w:before="0" w:after="0"/>
    </w:pPr>
    <w:rPr>
      <w:sz w:val="20"/>
      <w:szCs w:val="20"/>
    </w:rPr>
  </w:style>
  <w:style w:type="character" w:customStyle="1" w:styleId="FootnoteTextChar">
    <w:name w:val="Footnote Text Char"/>
    <w:basedOn w:val="DefaultParagraphFont"/>
    <w:link w:val="FootnoteText"/>
    <w:rsid w:val="00603B8D"/>
    <w:rPr>
      <w:rFonts w:ascii="Arial" w:hAnsi="Arial"/>
      <w:color w:val="262626"/>
      <w:lang w:val="en-US"/>
    </w:rPr>
  </w:style>
  <w:style w:type="numbering" w:customStyle="1" w:styleId="NoList11">
    <w:name w:val="No List11"/>
    <w:next w:val="NoList"/>
    <w:uiPriority w:val="99"/>
    <w:semiHidden/>
    <w:unhideWhenUsed/>
    <w:rsid w:val="00603B8D"/>
  </w:style>
  <w:style w:type="table" w:customStyle="1" w:styleId="TableGrid11">
    <w:name w:val="Table Grid11"/>
    <w:basedOn w:val="TableNormal"/>
    <w:next w:val="TableGrid"/>
    <w:uiPriority w:val="59"/>
    <w:rsid w:val="0060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03B8D"/>
    <w:pPr>
      <w:spacing w:before="40" w:after="140" w:line="240" w:lineRule="auto"/>
    </w:pPr>
    <w:rPr>
      <w:rFonts w:ascii="Arial" w:eastAsiaTheme="minorHAnsi" w:hAnsi="Arial" w:cs="Times New Roman"/>
      <w:b/>
      <w:bCs/>
      <w:color w:val="262626"/>
      <w:lang w:val="en-US"/>
    </w:rPr>
  </w:style>
  <w:style w:type="character" w:customStyle="1" w:styleId="CommentSubjectChar">
    <w:name w:val="Comment Subject Char"/>
    <w:basedOn w:val="CommentTextChar"/>
    <w:link w:val="CommentSubject"/>
    <w:uiPriority w:val="99"/>
    <w:semiHidden/>
    <w:rsid w:val="00603B8D"/>
    <w:rPr>
      <w:rFonts w:ascii="Arial" w:eastAsiaTheme="minorEastAsia" w:hAnsi="Arial" w:cstheme="minorBidi"/>
      <w:b/>
      <w:bCs/>
      <w:color w:val="262626"/>
      <w:lang w:val="en-US"/>
    </w:rPr>
  </w:style>
  <w:style w:type="paragraph" w:customStyle="1" w:styleId="CoverHeading">
    <w:name w:val="Cover Heading"/>
    <w:basedOn w:val="Sectionheading"/>
    <w:uiPriority w:val="17"/>
    <w:qFormat/>
    <w:rsid w:val="00603B8D"/>
    <w:rPr>
      <w:sz w:val="96"/>
      <w:szCs w:val="52"/>
    </w:rPr>
  </w:style>
  <w:style w:type="paragraph" w:customStyle="1" w:styleId="ContentHeading">
    <w:name w:val="Content Heading"/>
    <w:basedOn w:val="CoverHeading"/>
    <w:uiPriority w:val="17"/>
    <w:qFormat/>
    <w:rsid w:val="00603B8D"/>
    <w:rPr>
      <w:sz w:val="40"/>
      <w:szCs w:val="40"/>
    </w:rPr>
  </w:style>
  <w:style w:type="paragraph" w:styleId="NormalWeb">
    <w:name w:val="Normal (Web)"/>
    <w:basedOn w:val="Normal"/>
    <w:uiPriority w:val="99"/>
    <w:unhideWhenUsed/>
    <w:rsid w:val="00603B8D"/>
    <w:pPr>
      <w:spacing w:before="100" w:beforeAutospacing="1" w:after="100" w:afterAutospacing="1"/>
    </w:pPr>
    <w:rPr>
      <w:rFonts w:ascii="Times New Roman" w:eastAsia="Times New Roman" w:hAnsi="Times New Roman"/>
      <w:color w:val="auto"/>
      <w:sz w:val="24"/>
      <w:lang w:val="en-GB" w:eastAsia="en-GB"/>
    </w:rPr>
  </w:style>
  <w:style w:type="character" w:customStyle="1" w:styleId="normaltextrun">
    <w:name w:val="normaltextrun"/>
    <w:basedOn w:val="DefaultParagraphFont"/>
    <w:rsid w:val="00603B8D"/>
  </w:style>
  <w:style w:type="character" w:customStyle="1" w:styleId="superscript">
    <w:name w:val="superscript"/>
    <w:basedOn w:val="DefaultParagraphFont"/>
    <w:rsid w:val="00603B8D"/>
  </w:style>
  <w:style w:type="paragraph" w:customStyle="1" w:styleId="Default">
    <w:name w:val="Default"/>
    <w:rsid w:val="00603B8D"/>
    <w:pPr>
      <w:widowControl w:val="0"/>
      <w:autoSpaceDE w:val="0"/>
      <w:autoSpaceDN w:val="0"/>
      <w:adjustRightInd w:val="0"/>
      <w:spacing w:before="0" w:after="0"/>
    </w:pPr>
    <w:rPr>
      <w:rFonts w:ascii="Myriad Pro" w:eastAsia="Times New Roman" w:hAnsi="Myriad Pro" w:cs="Myriad Pro"/>
      <w:color w:val="000000"/>
      <w:sz w:val="24"/>
      <w:szCs w:val="24"/>
      <w:lang w:val="en-US"/>
    </w:rPr>
  </w:style>
  <w:style w:type="paragraph" w:customStyle="1" w:styleId="Bodytext">
    <w:name w:val="Bodytext"/>
    <w:basedOn w:val="Normal"/>
    <w:qFormat/>
    <w:rsid w:val="00603B8D"/>
    <w:pPr>
      <w:spacing w:before="0"/>
    </w:pPr>
    <w:rPr>
      <w:rFonts w:eastAsia="SimSun"/>
      <w:color w:val="424141"/>
      <w:sz w:val="20"/>
      <w:szCs w:val="18"/>
      <w:lang w:val="en-GB"/>
    </w:rPr>
  </w:style>
  <w:style w:type="paragraph" w:styleId="TOC1">
    <w:name w:val="toc 1"/>
    <w:basedOn w:val="Normal"/>
    <w:next w:val="Normal"/>
    <w:autoRedefine/>
    <w:uiPriority w:val="39"/>
    <w:unhideWhenUsed/>
    <w:rsid w:val="00603B8D"/>
    <w:pPr>
      <w:tabs>
        <w:tab w:val="left" w:pos="1560"/>
        <w:tab w:val="right" w:leader="dot" w:pos="9848"/>
      </w:tabs>
      <w:spacing w:after="240"/>
      <w:ind w:left="1559" w:hanging="1559"/>
    </w:pPr>
    <w:rPr>
      <w:b/>
      <w:noProof/>
      <w:sz w:val="24"/>
    </w:rPr>
  </w:style>
  <w:style w:type="paragraph" w:customStyle="1" w:styleId="ListNum">
    <w:name w:val="List Num"/>
    <w:basedOn w:val="Body"/>
    <w:uiPriority w:val="17"/>
    <w:qFormat/>
    <w:rsid w:val="00603B8D"/>
    <w:pPr>
      <w:numPr>
        <w:numId w:val="43"/>
      </w:numPr>
      <w:spacing w:before="0" w:after="240"/>
    </w:pPr>
  </w:style>
  <w:style w:type="paragraph" w:styleId="BodyText2">
    <w:name w:val="Body Text 2"/>
    <w:basedOn w:val="BodyText0"/>
    <w:link w:val="BodyText2Char"/>
    <w:qFormat/>
    <w:rsid w:val="00603B8D"/>
    <w:pPr>
      <w:spacing w:before="0" w:after="280" w:line="360" w:lineRule="atLeast"/>
    </w:pPr>
    <w:rPr>
      <w:rFonts w:cstheme="minorBidi"/>
      <w:color w:val="231F20"/>
      <w:sz w:val="24"/>
      <w:lang w:val="en-GB"/>
    </w:rPr>
  </w:style>
  <w:style w:type="character" w:customStyle="1" w:styleId="BodyText2Char">
    <w:name w:val="Body Text 2 Char"/>
    <w:basedOn w:val="DefaultParagraphFont"/>
    <w:link w:val="BodyText2"/>
    <w:rsid w:val="00603B8D"/>
    <w:rPr>
      <w:rFonts w:ascii="Arial" w:hAnsi="Arial" w:cstheme="minorBidi"/>
      <w:color w:val="231F2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603B8D"/>
    <w:rPr>
      <w:rFonts w:ascii="Arial" w:hAnsi="Arial"/>
      <w:color w:val="262626"/>
      <w:sz w:val="22"/>
      <w:szCs w:val="24"/>
      <w:lang w:val="en-US"/>
    </w:rPr>
  </w:style>
  <w:style w:type="paragraph" w:styleId="BodyText0">
    <w:name w:val="Body Text"/>
    <w:basedOn w:val="Normal"/>
    <w:link w:val="BodyTextChar"/>
    <w:semiHidden/>
    <w:unhideWhenUsed/>
    <w:rsid w:val="00603B8D"/>
    <w:pPr>
      <w:spacing w:after="120"/>
    </w:pPr>
  </w:style>
  <w:style w:type="character" w:customStyle="1" w:styleId="BodyTextChar">
    <w:name w:val="Body Text Char"/>
    <w:basedOn w:val="DefaultParagraphFont"/>
    <w:link w:val="BodyText0"/>
    <w:semiHidden/>
    <w:rsid w:val="00603B8D"/>
    <w:rPr>
      <w:rFonts w:ascii="Arial" w:hAnsi="Arial"/>
      <w:color w:val="262626"/>
      <w:sz w:val="22"/>
      <w:szCs w:val="24"/>
      <w:lang w:val="en-US"/>
    </w:rPr>
  </w:style>
  <w:style w:type="paragraph" w:customStyle="1" w:styleId="CM77">
    <w:name w:val="CM77"/>
    <w:basedOn w:val="Normal"/>
    <w:next w:val="Normal"/>
    <w:uiPriority w:val="99"/>
    <w:rsid w:val="00603B8D"/>
    <w:pPr>
      <w:widowControl w:val="0"/>
      <w:autoSpaceDE w:val="0"/>
      <w:autoSpaceDN w:val="0"/>
      <w:adjustRightInd w:val="0"/>
      <w:spacing w:before="0" w:after="223"/>
    </w:pPr>
    <w:rPr>
      <w:rFonts w:ascii="Myriad Pro" w:eastAsia="Times New Roman" w:hAnsi="Myriad Pro"/>
      <w:color w:val="auto"/>
      <w:sz w:val="24"/>
    </w:rPr>
  </w:style>
  <w:style w:type="paragraph" w:styleId="PlainText">
    <w:name w:val="Plain Text"/>
    <w:basedOn w:val="Normal"/>
    <w:link w:val="PlainTextChar"/>
    <w:uiPriority w:val="99"/>
    <w:rsid w:val="00603B8D"/>
    <w:pPr>
      <w:spacing w:before="0" w:after="0"/>
    </w:pPr>
    <w:rPr>
      <w:rFonts w:ascii="Courier New" w:eastAsia="Times New Roman" w:hAnsi="Courier New"/>
      <w:color w:val="auto"/>
      <w:sz w:val="20"/>
      <w:szCs w:val="20"/>
      <w:lang w:val="x-none" w:eastAsia="en-GB"/>
    </w:rPr>
  </w:style>
  <w:style w:type="character" w:customStyle="1" w:styleId="PlainTextChar">
    <w:name w:val="Plain Text Char"/>
    <w:basedOn w:val="DefaultParagraphFont"/>
    <w:link w:val="PlainText"/>
    <w:uiPriority w:val="99"/>
    <w:rsid w:val="00603B8D"/>
    <w:rPr>
      <w:rFonts w:ascii="Courier New" w:eastAsia="Times New Roman" w:hAnsi="Courier New"/>
      <w:lang w:val="x-none" w:eastAsia="en-GB"/>
    </w:rPr>
  </w:style>
  <w:style w:type="paragraph" w:customStyle="1" w:styleId="CM6">
    <w:name w:val="CM6"/>
    <w:basedOn w:val="Default"/>
    <w:next w:val="Default"/>
    <w:rsid w:val="00603B8D"/>
    <w:pPr>
      <w:spacing w:line="220" w:lineRule="atLeast"/>
    </w:pPr>
    <w:rPr>
      <w:rFonts w:ascii="DLCNB H+ Myriad Pro" w:hAnsi="DLCNB H+ Myriad Pro" w:cs="Times New Roman"/>
      <w:color w:val="auto"/>
      <w:lang w:val="en-GB" w:eastAsia="en-GB"/>
    </w:rPr>
  </w:style>
  <w:style w:type="paragraph" w:customStyle="1" w:styleId="DHBodycopy">
    <w:name w:val="DH Body copy"/>
    <w:basedOn w:val="Normal"/>
    <w:rsid w:val="00603B8D"/>
    <w:pPr>
      <w:spacing w:before="0" w:after="0" w:line="320" w:lineRule="exact"/>
    </w:pPr>
    <w:rPr>
      <w:rFonts w:eastAsia="MS Mincho" w:cs="Arial"/>
      <w:color w:val="auto"/>
      <w:sz w:val="24"/>
      <w:lang w:val="en-GB"/>
    </w:rPr>
  </w:style>
  <w:style w:type="paragraph" w:customStyle="1" w:styleId="DHChapterHead">
    <w:name w:val="DH Chapter Head"/>
    <w:basedOn w:val="Normal"/>
    <w:rsid w:val="00603B8D"/>
    <w:pPr>
      <w:spacing w:before="0" w:after="0" w:line="660" w:lineRule="exact"/>
    </w:pPr>
    <w:rPr>
      <w:rFonts w:eastAsia="MS Mincho"/>
      <w:color w:val="009966"/>
      <w:sz w:val="60"/>
      <w:szCs w:val="60"/>
      <w:lang w:val="en-GB"/>
    </w:rPr>
  </w:style>
  <w:style w:type="paragraph" w:styleId="BodyText3">
    <w:name w:val="Body Text 3"/>
    <w:basedOn w:val="Normal"/>
    <w:link w:val="BodyText3Char"/>
    <w:uiPriority w:val="99"/>
    <w:semiHidden/>
    <w:unhideWhenUsed/>
    <w:rsid w:val="00603B8D"/>
    <w:pPr>
      <w:spacing w:before="0" w:after="120" w:line="276" w:lineRule="auto"/>
    </w:pPr>
    <w:rPr>
      <w:rFonts w:ascii="Calibri" w:eastAsia="Times New Roman" w:hAnsi="Calibri"/>
      <w:color w:val="auto"/>
      <w:sz w:val="16"/>
      <w:szCs w:val="16"/>
    </w:rPr>
  </w:style>
  <w:style w:type="character" w:customStyle="1" w:styleId="BodyText3Char">
    <w:name w:val="Body Text 3 Char"/>
    <w:basedOn w:val="DefaultParagraphFont"/>
    <w:link w:val="BodyText3"/>
    <w:uiPriority w:val="99"/>
    <w:semiHidden/>
    <w:rsid w:val="00603B8D"/>
    <w:rPr>
      <w:rFonts w:eastAsia="Times New Roman"/>
      <w:sz w:val="16"/>
      <w:szCs w:val="16"/>
      <w:lang w:val="en-US"/>
    </w:rPr>
  </w:style>
  <w:style w:type="character" w:styleId="FollowedHyperlink">
    <w:name w:val="FollowedHyperlink"/>
    <w:uiPriority w:val="99"/>
    <w:semiHidden/>
    <w:unhideWhenUsed/>
    <w:rsid w:val="00603B8D"/>
    <w:rPr>
      <w:color w:val="800080"/>
      <w:u w:val="single"/>
    </w:rPr>
  </w:style>
  <w:style w:type="character" w:customStyle="1" w:styleId="st1">
    <w:name w:val="st1"/>
    <w:rsid w:val="00603B8D"/>
  </w:style>
  <w:style w:type="character" w:styleId="Mention">
    <w:name w:val="Mention"/>
    <w:uiPriority w:val="99"/>
    <w:semiHidden/>
    <w:unhideWhenUsed/>
    <w:rsid w:val="00603B8D"/>
    <w:rPr>
      <w:color w:val="2B579A"/>
      <w:shd w:val="clear" w:color="auto" w:fill="E6E6E6"/>
    </w:rPr>
  </w:style>
  <w:style w:type="character" w:customStyle="1" w:styleId="MediumGrid2Char">
    <w:name w:val="Medium Grid 2 Char"/>
    <w:link w:val="MediumGrid2"/>
    <w:uiPriority w:val="1"/>
    <w:semiHidden/>
    <w:rsid w:val="00603B8D"/>
    <w:rPr>
      <w:rFonts w:eastAsia="Calibri"/>
      <w:sz w:val="22"/>
      <w:szCs w:val="22"/>
      <w:lang w:eastAsia="en-US"/>
    </w:rPr>
  </w:style>
  <w:style w:type="paragraph" w:customStyle="1" w:styleId="CM15">
    <w:name w:val="CM15"/>
    <w:basedOn w:val="Default"/>
    <w:next w:val="Default"/>
    <w:uiPriority w:val="99"/>
    <w:rsid w:val="00603B8D"/>
    <w:rPr>
      <w:rFonts w:ascii="HNCEK A+ Adv PAEDB" w:eastAsia="Arial" w:hAnsi="HNCEK A+ Adv PAEDB" w:cs="Times New Roman"/>
      <w:color w:val="auto"/>
      <w:lang w:val="en-GB" w:eastAsia="en-GB"/>
    </w:rPr>
  </w:style>
  <w:style w:type="character" w:customStyle="1" w:styleId="MediumShading1-Accent1Char">
    <w:name w:val="Medium Shading 1 - Accent 1 Char"/>
    <w:link w:val="MediumShading1-Accent1"/>
    <w:uiPriority w:val="1"/>
    <w:rsid w:val="00603B8D"/>
    <w:rPr>
      <w:rFonts w:eastAsia="Calibri"/>
      <w:sz w:val="22"/>
      <w:szCs w:val="22"/>
      <w:lang w:eastAsia="en-US"/>
    </w:rPr>
  </w:style>
  <w:style w:type="table" w:styleId="MediumShading1-Accent1">
    <w:name w:val="Medium Shading 1 Accent 1"/>
    <w:basedOn w:val="TableNormal"/>
    <w:link w:val="MediumShading1-Accent1Char"/>
    <w:uiPriority w:val="1"/>
    <w:rsid w:val="00603B8D"/>
    <w:pPr>
      <w:spacing w:before="0" w:after="0"/>
    </w:pPr>
    <w:rPr>
      <w:rFonts w:eastAsia="Calibri"/>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MediumGrid21">
    <w:name w:val="Medium Grid 21"/>
    <w:uiPriority w:val="1"/>
    <w:qFormat/>
    <w:rsid w:val="00603B8D"/>
    <w:pPr>
      <w:spacing w:before="0" w:after="0"/>
    </w:pPr>
    <w:rPr>
      <w:rFonts w:eastAsia="Calibri"/>
      <w:sz w:val="22"/>
      <w:szCs w:val="22"/>
    </w:rPr>
  </w:style>
  <w:style w:type="paragraph" w:customStyle="1" w:styleId="Pa8">
    <w:name w:val="Pa8"/>
    <w:basedOn w:val="Default"/>
    <w:next w:val="Default"/>
    <w:uiPriority w:val="99"/>
    <w:rsid w:val="00603B8D"/>
    <w:pPr>
      <w:widowControl/>
      <w:spacing w:line="191" w:lineRule="atLeast"/>
    </w:pPr>
    <w:rPr>
      <w:rFonts w:ascii="Verdana" w:eastAsia="Cambria" w:hAnsi="Verdana" w:cs="Times New Roman"/>
      <w:color w:val="auto"/>
      <w:lang w:val="en-GB"/>
    </w:rPr>
  </w:style>
  <w:style w:type="table" w:styleId="MediumGrid2">
    <w:name w:val="Medium Grid 2"/>
    <w:basedOn w:val="TableNormal"/>
    <w:link w:val="MediumGrid2Char"/>
    <w:uiPriority w:val="1"/>
    <w:semiHidden/>
    <w:unhideWhenUsed/>
    <w:rsid w:val="00603B8D"/>
    <w:pPr>
      <w:spacing w:before="0" w:after="0"/>
    </w:pPr>
    <w:rPr>
      <w:rFonts w:eastAsia="Calibri"/>
      <w:sz w:val="22"/>
      <w:szCs w:val="22"/>
    </w:rPr>
    <w:tblPr>
      <w:tblStyleRowBandSize w:val="1"/>
      <w:tblStyleColBandSize w:val="1"/>
      <w:tblBorders>
        <w:top w:val="single" w:sz="8" w:space="0" w:color="595857" w:themeColor="text1"/>
        <w:left w:val="single" w:sz="8" w:space="0" w:color="595857" w:themeColor="text1"/>
        <w:bottom w:val="single" w:sz="8" w:space="0" w:color="595857" w:themeColor="text1"/>
        <w:right w:val="single" w:sz="8" w:space="0" w:color="595857" w:themeColor="text1"/>
        <w:insideH w:val="single" w:sz="8" w:space="0" w:color="595857" w:themeColor="text1"/>
        <w:insideV w:val="single" w:sz="8" w:space="0" w:color="595857" w:themeColor="text1"/>
      </w:tblBorders>
    </w:tblPr>
    <w:tcPr>
      <w:shd w:val="clear" w:color="auto" w:fill="D6D5D5" w:themeFill="text1" w:themeFillTint="3F"/>
    </w:tcPr>
    <w:tblStylePr w:type="firstRow">
      <w:tblPr/>
      <w:tcPr>
        <w:shd w:val="clear" w:color="auto" w:fill="EEEEEE" w:themeFill="text1" w:themeFillTint="19"/>
      </w:tcPr>
    </w:tblStylePr>
    <w:tblStylePr w:type="lastRow">
      <w:tblPr/>
      <w:tcPr>
        <w:tcBorders>
          <w:top w:val="single" w:sz="12" w:space="0" w:color="595857"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DDDD" w:themeFill="text1" w:themeFillTint="33"/>
      </w:tcPr>
    </w:tblStylePr>
    <w:tblStylePr w:type="band1Vert">
      <w:tblPr/>
      <w:tcPr>
        <w:shd w:val="clear" w:color="auto" w:fill="ACABAA" w:themeFill="text1" w:themeFillTint="7F"/>
      </w:tcPr>
    </w:tblStylePr>
    <w:tblStylePr w:type="band1Horz">
      <w:tblPr/>
      <w:tcPr>
        <w:tcBorders>
          <w:insideH w:val="single" w:sz="6" w:space="0" w:color="595857" w:themeColor="text1"/>
          <w:insideV w:val="single" w:sz="6" w:space="0" w:color="595857" w:themeColor="text1"/>
        </w:tcBorders>
        <w:shd w:val="clear" w:color="auto" w:fill="ACABAA" w:themeFill="text1" w:themeFillTint="7F"/>
      </w:tcPr>
    </w:tblStylePr>
    <w:tblStylePr w:type="nwCell">
      <w:tblPr/>
      <w:tcPr>
        <w:shd w:val="clear" w:color="auto" w:fill="FFFFFF" w:themeFill="background1"/>
      </w:tcPr>
    </w:tblStylePr>
  </w:style>
  <w:style w:type="paragraph" w:customStyle="1" w:styleId="elementtoproof">
    <w:name w:val="elementtoproof"/>
    <w:basedOn w:val="Normal"/>
    <w:rsid w:val="00603B8D"/>
    <w:pPr>
      <w:spacing w:before="0" w:after="0"/>
    </w:pPr>
    <w:rPr>
      <w:rFonts w:ascii="Calibri" w:hAnsi="Calibri" w:cs="Calibri"/>
      <w:color w:val="auto"/>
      <w:szCs w:val="22"/>
      <w:lang w:val="en-GB" w:eastAsia="en-GB"/>
    </w:rPr>
  </w:style>
  <w:style w:type="paragraph" w:styleId="TOC2">
    <w:name w:val="toc 2"/>
    <w:basedOn w:val="Normal"/>
    <w:next w:val="Normal"/>
    <w:autoRedefine/>
    <w:uiPriority w:val="39"/>
    <w:unhideWhenUsed/>
    <w:rsid w:val="00603B8D"/>
    <w:pPr>
      <w:spacing w:before="0" w:after="100" w:line="259" w:lineRule="auto"/>
      <w:ind w:left="220"/>
    </w:pPr>
    <w:rPr>
      <w:rFonts w:asciiTheme="minorHAnsi" w:eastAsiaTheme="minorEastAsia" w:hAnsiTheme="minorHAnsi" w:cstheme="minorBidi"/>
      <w:color w:val="auto"/>
      <w:szCs w:val="22"/>
      <w:lang w:val="en-GB"/>
    </w:rPr>
  </w:style>
  <w:style w:type="paragraph" w:styleId="TOC3">
    <w:name w:val="toc 3"/>
    <w:basedOn w:val="Normal"/>
    <w:next w:val="Normal"/>
    <w:autoRedefine/>
    <w:uiPriority w:val="39"/>
    <w:unhideWhenUsed/>
    <w:rsid w:val="00603B8D"/>
    <w:pPr>
      <w:spacing w:before="0" w:after="100" w:line="259" w:lineRule="auto"/>
      <w:ind w:left="440"/>
    </w:pPr>
    <w:rPr>
      <w:rFonts w:asciiTheme="minorHAnsi" w:eastAsiaTheme="minorEastAsia" w:hAnsiTheme="minorHAnsi"/>
      <w:color w:val="auto"/>
      <w:szCs w:val="22"/>
    </w:rPr>
  </w:style>
  <w:style w:type="paragraph" w:customStyle="1" w:styleId="pf0">
    <w:name w:val="pf0"/>
    <w:basedOn w:val="Normal"/>
    <w:rsid w:val="00603B8D"/>
    <w:pPr>
      <w:spacing w:before="100" w:beforeAutospacing="1" w:after="100" w:afterAutospacing="1"/>
    </w:pPr>
    <w:rPr>
      <w:rFonts w:ascii="Times New Roman" w:eastAsia="Times New Roman" w:hAnsi="Times New Roman"/>
      <w:color w:val="auto"/>
      <w:sz w:val="24"/>
      <w:lang w:val="en-GB" w:eastAsia="en-GB"/>
    </w:rPr>
  </w:style>
  <w:style w:type="character" w:customStyle="1" w:styleId="cf01">
    <w:name w:val="cf01"/>
    <w:basedOn w:val="DefaultParagraphFont"/>
    <w:rsid w:val="00603B8D"/>
    <w:rPr>
      <w:rFonts w:ascii="Segoe UI" w:hAnsi="Segoe UI" w:cs="Segoe UI" w:hint="default"/>
    </w:rPr>
  </w:style>
  <w:style w:type="table" w:customStyle="1" w:styleId="TableGrid2">
    <w:name w:val="Table Grid2"/>
    <w:basedOn w:val="TableNormal"/>
    <w:next w:val="TableGrid"/>
    <w:uiPriority w:val="39"/>
    <w:rsid w:val="0060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30">
      <w:bodyDiv w:val="1"/>
      <w:marLeft w:val="0"/>
      <w:marRight w:val="0"/>
      <w:marTop w:val="0"/>
      <w:marBottom w:val="0"/>
      <w:divBdr>
        <w:top w:val="none" w:sz="0" w:space="0" w:color="auto"/>
        <w:left w:val="none" w:sz="0" w:space="0" w:color="auto"/>
        <w:bottom w:val="none" w:sz="0" w:space="0" w:color="auto"/>
        <w:right w:val="none" w:sz="0" w:space="0" w:color="auto"/>
      </w:divBdr>
    </w:div>
    <w:div w:id="1173036134">
      <w:bodyDiv w:val="1"/>
      <w:marLeft w:val="0"/>
      <w:marRight w:val="0"/>
      <w:marTop w:val="0"/>
      <w:marBottom w:val="0"/>
      <w:divBdr>
        <w:top w:val="none" w:sz="0" w:space="0" w:color="auto"/>
        <w:left w:val="none" w:sz="0" w:space="0" w:color="auto"/>
        <w:bottom w:val="none" w:sz="0" w:space="0" w:color="auto"/>
        <w:right w:val="none" w:sz="0" w:space="0" w:color="auto"/>
      </w:divBdr>
      <w:divsChild>
        <w:div w:id="2006083253">
          <w:marLeft w:val="432"/>
          <w:marRight w:val="0"/>
          <w:marTop w:val="60"/>
          <w:marBottom w:val="120"/>
          <w:divBdr>
            <w:top w:val="none" w:sz="0" w:space="0" w:color="auto"/>
            <w:left w:val="none" w:sz="0" w:space="0" w:color="auto"/>
            <w:bottom w:val="none" w:sz="0" w:space="0" w:color="auto"/>
            <w:right w:val="none" w:sz="0" w:space="0" w:color="auto"/>
          </w:divBdr>
        </w:div>
      </w:divsChild>
    </w:div>
    <w:div w:id="2012563279">
      <w:bodyDiv w:val="1"/>
      <w:marLeft w:val="0"/>
      <w:marRight w:val="0"/>
      <w:marTop w:val="0"/>
      <w:marBottom w:val="0"/>
      <w:divBdr>
        <w:top w:val="none" w:sz="0" w:space="0" w:color="auto"/>
        <w:left w:val="none" w:sz="0" w:space="0" w:color="auto"/>
        <w:bottom w:val="none" w:sz="0" w:space="0" w:color="auto"/>
        <w:right w:val="none" w:sz="0" w:space="0" w:color="auto"/>
      </w:divBdr>
      <w:divsChild>
        <w:div w:id="941496752">
          <w:marLeft w:val="432"/>
          <w:marRight w:val="0"/>
          <w:marTop w:val="6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hfma.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uture.nhs.uk/connect.ti/ICSGuidance/viewdocument?docId=11618976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FMA 2016 V1">
  <a:themeElements>
    <a:clrScheme name="HFMA brand 2021">
      <a:dk1>
        <a:srgbClr val="595857"/>
      </a:dk1>
      <a:lt1>
        <a:sysClr val="window" lastClr="FFFFFF"/>
      </a:lt1>
      <a:dk2>
        <a:srgbClr val="51832B"/>
      </a:dk2>
      <a:lt2>
        <a:srgbClr val="595857"/>
      </a:lt2>
      <a:accent1>
        <a:srgbClr val="01818F"/>
      </a:accent1>
      <a:accent2>
        <a:srgbClr val="293A95"/>
      </a:accent2>
      <a:accent3>
        <a:srgbClr val="64AFE1"/>
      </a:accent3>
      <a:accent4>
        <a:srgbClr val="AB1F4E"/>
      </a:accent4>
      <a:accent5>
        <a:srgbClr val="E73443"/>
      </a:accent5>
      <a:accent6>
        <a:srgbClr val="F3A41E"/>
      </a:accent6>
      <a:hlink>
        <a:srgbClr val="293A95"/>
      </a:hlink>
      <a:folHlink>
        <a:srgbClr val="0181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7413F0168BA54B9E593BF86C35E1A2" ma:contentTypeVersion="11" ma:contentTypeDescription="Create a new document." ma:contentTypeScope="" ma:versionID="93e11966cbbcc57d09a6d120210f4df3">
  <xsd:schema xmlns:xsd="http://www.w3.org/2001/XMLSchema" xmlns:xs="http://www.w3.org/2001/XMLSchema" xmlns:p="http://schemas.microsoft.com/office/2006/metadata/properties" xmlns:ns2="7af337f5-55ae-4bef-b0f9-dee1e4f8a993" xmlns:ns3="ffe3322b-0dbe-4624-abb2-a00856e1dfb7" targetNamespace="http://schemas.microsoft.com/office/2006/metadata/properties" ma:root="true" ma:fieldsID="15a1a62d5dc01094408713845419e881" ns2:_="" ns3:_="">
    <xsd:import namespace="7af337f5-55ae-4bef-b0f9-dee1e4f8a993"/>
    <xsd:import namespace="ffe3322b-0dbe-4624-abb2-a00856e1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337f5-55ae-4bef-b0f9-dee1e4f8a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e3322b-0dbe-4624-abb2-a00856e1df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E9C91-3DC3-4AFE-A447-5ED0F72AFC2B}">
  <ds:schemaRefs>
    <ds:schemaRef ds:uri="http://schemas.microsoft.com/sharepoint/v3/contenttype/forms"/>
  </ds:schemaRefs>
</ds:datastoreItem>
</file>

<file path=customXml/itemProps2.xml><?xml version="1.0" encoding="utf-8"?>
<ds:datastoreItem xmlns:ds="http://schemas.openxmlformats.org/officeDocument/2006/customXml" ds:itemID="{3049D0A6-0460-444F-B91C-C8D21E1FFF66}">
  <ds:schemaRefs>
    <ds:schemaRef ds:uri="http://schemas.openxmlformats.org/officeDocument/2006/bibliography"/>
  </ds:schemaRefs>
</ds:datastoreItem>
</file>

<file path=customXml/itemProps3.xml><?xml version="1.0" encoding="utf-8"?>
<ds:datastoreItem xmlns:ds="http://schemas.openxmlformats.org/officeDocument/2006/customXml" ds:itemID="{CBF2F523-1E59-4C2D-971B-13ED667EE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337f5-55ae-4bef-b0f9-dee1e4f8a993"/>
    <ds:schemaRef ds:uri="ffe3322b-0dbe-4624-abb2-a00856e1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49D18-0F32-4BEB-920F-01CE59530A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4886</Words>
  <Characters>27855</Characters>
  <Application>Microsoft Office Word</Application>
  <DocSecurity>0</DocSecurity>
  <Lines>232</Lines>
  <Paragraphs>65</Paragraphs>
  <ScaleCrop>false</ScaleCrop>
  <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Wood</dc:creator>
  <cp:keywords/>
  <dc:description/>
  <cp:lastModifiedBy>Alex Wood</cp:lastModifiedBy>
  <cp:revision>43</cp:revision>
  <cp:lastPrinted>2016-11-02T10:51:00Z</cp:lastPrinted>
  <dcterms:created xsi:type="dcterms:W3CDTF">2024-03-20T10:43:00Z</dcterms:created>
  <dcterms:modified xsi:type="dcterms:W3CDTF">2024-03-25T09:10:00Z</dcterms:modified>
</cp:coreProperties>
</file>